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86330">
            <w:pPr>
              <w:rPr>
                <w:rFonts w:ascii="Arial" w:hAnsi="Arial"/>
              </w:rPr>
            </w:pPr>
            <w:r>
              <w:rPr>
                <w:rFonts w:ascii="Arial" w:hAnsi="Arial"/>
              </w:rPr>
              <w:t>Children with Special Needs in Inclusive Settings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86330">
            <w:pPr>
              <w:rPr>
                <w:rFonts w:ascii="Arial" w:hAnsi="Arial"/>
              </w:rPr>
            </w:pPr>
            <w:r>
              <w:rPr>
                <w:rFonts w:ascii="Arial" w:hAnsi="Arial"/>
              </w:rPr>
              <w:t>ED274</w:t>
            </w:r>
          </w:p>
          <w:p w:rsidR="00C86330" w:rsidRPr="00F1598C" w:rsidRDefault="00C86330">
            <w:pPr>
              <w:rPr>
                <w:rFonts w:ascii="Arial" w:hAnsi="Arial"/>
              </w:rPr>
            </w:pPr>
            <w:r>
              <w:rPr>
                <w:rFonts w:ascii="Arial" w:hAnsi="Arial"/>
              </w:rPr>
              <w:t>ED0274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86330">
            <w:pPr>
              <w:rPr>
                <w:rFonts w:ascii="Arial" w:hAnsi="Arial"/>
              </w:rPr>
            </w:pPr>
            <w:r>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C86330">
            <w:pPr>
              <w:rPr>
                <w:rFonts w:ascii="Arial" w:hAnsi="Arial"/>
              </w:rPr>
            </w:pPr>
            <w:r>
              <w:rPr>
                <w:rFonts w:ascii="Arial" w:hAnsi="Arial"/>
              </w:rPr>
              <w:t>Lorna Connolly Beattie</w:t>
            </w:r>
          </w:p>
          <w:p w:rsidR="00757B48" w:rsidRPr="00F1598C" w:rsidRDefault="00C86330">
            <w:pPr>
              <w:rPr>
                <w:rFonts w:ascii="Arial" w:hAnsi="Arial"/>
              </w:rPr>
            </w:pPr>
            <w:r>
              <w:rPr>
                <w:rFonts w:ascii="Arial" w:hAnsi="Arial"/>
              </w:rPr>
              <w:t xml:space="preserve">Marnie Bunting, </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86330">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86330">
            <w:pPr>
              <w:rPr>
                <w:rFonts w:ascii="Arial" w:hAnsi="Arial"/>
              </w:rPr>
            </w:pPr>
            <w:r>
              <w:rPr>
                <w:rFonts w:ascii="Arial" w:hAnsi="Arial"/>
              </w:rPr>
              <w:t>PSY102, HSC104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86330">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86330" w:rsidRPr="0006350A" w:rsidTr="000730B2">
        <w:tc>
          <w:tcPr>
            <w:tcW w:w="675" w:type="dxa"/>
          </w:tcPr>
          <w:p w:rsidR="00C86330" w:rsidRPr="0006350A" w:rsidRDefault="00C86330" w:rsidP="000730B2">
            <w:pPr>
              <w:rPr>
                <w:rFonts w:ascii="Arial" w:hAnsi="Arial"/>
                <w:b/>
              </w:rPr>
            </w:pPr>
            <w:r w:rsidRPr="0006350A">
              <w:rPr>
                <w:rFonts w:ascii="Arial" w:hAnsi="Arial"/>
                <w:b/>
              </w:rPr>
              <w:lastRenderedPageBreak/>
              <w:t>I.</w:t>
            </w:r>
          </w:p>
        </w:tc>
        <w:tc>
          <w:tcPr>
            <w:tcW w:w="8181" w:type="dxa"/>
          </w:tcPr>
          <w:p w:rsidR="00C86330" w:rsidRPr="0006350A" w:rsidRDefault="00C86330" w:rsidP="000730B2">
            <w:pPr>
              <w:rPr>
                <w:rFonts w:ascii="Arial" w:hAnsi="Arial"/>
                <w:b/>
              </w:rPr>
            </w:pPr>
            <w:r w:rsidRPr="0006350A">
              <w:rPr>
                <w:rFonts w:ascii="Arial" w:hAnsi="Arial"/>
                <w:b/>
              </w:rPr>
              <w:t>COURSE DESCRIPTION:</w:t>
            </w:r>
          </w:p>
          <w:p w:rsidR="00C86330" w:rsidRPr="0006350A" w:rsidRDefault="00C86330" w:rsidP="000730B2">
            <w:pPr>
              <w:rPr>
                <w:rFonts w:ascii="Arial" w:hAnsi="Arial"/>
                <w:b/>
              </w:rPr>
            </w:pPr>
          </w:p>
          <w:p w:rsidR="00C86330" w:rsidRPr="0006350A" w:rsidRDefault="00C86330" w:rsidP="000730B2">
            <w:pPr>
              <w:rPr>
                <w:rFonts w:ascii="Arial" w:hAnsi="Arial"/>
              </w:rPr>
            </w:pPr>
            <w:r w:rsidRPr="0006350A">
              <w:rPr>
                <w:rFonts w:ascii="Arial" w:hAnsi="Arial"/>
              </w:rPr>
              <w:t xml:space="preserve">With assistance from a Learning Specialist, the </w:t>
            </w:r>
            <w:proofErr w:type="spellStart"/>
            <w:r w:rsidRPr="0006350A">
              <w:rPr>
                <w:rFonts w:ascii="Arial" w:hAnsi="Arial"/>
              </w:rPr>
              <w:t>CICE</w:t>
            </w:r>
            <w:proofErr w:type="spellEnd"/>
            <w:r w:rsidRPr="0006350A">
              <w:rPr>
                <w:rFonts w:ascii="Arial" w:hAnsi="Arial"/>
              </w:rPr>
              <w:t xml:space="preserve"> student will partake in this course, and will develop a basic understanding of various disabilities. The </w:t>
            </w:r>
            <w:proofErr w:type="spellStart"/>
            <w:r w:rsidRPr="0006350A">
              <w:rPr>
                <w:rFonts w:ascii="Arial" w:hAnsi="Arial"/>
              </w:rPr>
              <w:t>CICE</w:t>
            </w:r>
            <w:proofErr w:type="spellEnd"/>
            <w:r w:rsidRPr="0006350A">
              <w:rPr>
                <w:rFonts w:ascii="Arial" w:hAnsi="Arial"/>
              </w:rPr>
              <w:t xml:space="preserve"> student will acquire skills to be able to assist with planning for individual needs, while working with the Educator to support the needs of the entire group in an inclusive environment. The focus is on using a team approach, with active family involvement to support the child with special needs in inclusive educational settings.</w:t>
            </w:r>
          </w:p>
        </w:tc>
      </w:tr>
    </w:tbl>
    <w:p w:rsidR="00C86330" w:rsidRPr="0006350A" w:rsidRDefault="00C86330" w:rsidP="00C8633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86330" w:rsidRPr="0006350A" w:rsidTr="000730B2">
        <w:trPr>
          <w:cantSplit/>
        </w:trPr>
        <w:tc>
          <w:tcPr>
            <w:tcW w:w="675" w:type="dxa"/>
          </w:tcPr>
          <w:p w:rsidR="00C86330" w:rsidRPr="0006350A" w:rsidRDefault="00C86330" w:rsidP="000730B2">
            <w:pPr>
              <w:rPr>
                <w:rFonts w:ascii="Arial" w:hAnsi="Arial"/>
                <w:b/>
              </w:rPr>
            </w:pPr>
            <w:r w:rsidRPr="0006350A">
              <w:rPr>
                <w:rFonts w:ascii="Arial" w:hAnsi="Arial"/>
                <w:b/>
              </w:rPr>
              <w:t>II.</w:t>
            </w:r>
          </w:p>
        </w:tc>
        <w:tc>
          <w:tcPr>
            <w:tcW w:w="8181" w:type="dxa"/>
            <w:gridSpan w:val="2"/>
          </w:tcPr>
          <w:p w:rsidR="00C86330" w:rsidRPr="0006350A" w:rsidRDefault="00C86330" w:rsidP="000730B2">
            <w:pPr>
              <w:rPr>
                <w:rFonts w:ascii="Arial" w:hAnsi="Arial"/>
                <w:b/>
              </w:rPr>
            </w:pPr>
            <w:r w:rsidRPr="0006350A">
              <w:rPr>
                <w:rFonts w:ascii="Arial" w:hAnsi="Arial"/>
                <w:b/>
              </w:rPr>
              <w:t>LEARNING OUTCOMES AND ELEMENTS OF THE PERFORMANCE:</w:t>
            </w:r>
          </w:p>
          <w:p w:rsidR="00C86330" w:rsidRPr="0006350A" w:rsidRDefault="00C86330" w:rsidP="000730B2">
            <w:pPr>
              <w:rPr>
                <w:rFonts w:ascii="Arial" w:hAnsi="Arial"/>
              </w:rPr>
            </w:pPr>
          </w:p>
        </w:tc>
      </w:tr>
      <w:tr w:rsidR="00C86330" w:rsidRPr="0006350A" w:rsidTr="000730B2">
        <w:trPr>
          <w:cantSplit/>
        </w:trPr>
        <w:tc>
          <w:tcPr>
            <w:tcW w:w="675" w:type="dxa"/>
          </w:tcPr>
          <w:p w:rsidR="00C86330" w:rsidRPr="0006350A" w:rsidRDefault="00C86330" w:rsidP="000730B2">
            <w:pPr>
              <w:rPr>
                <w:rFonts w:ascii="Arial" w:hAnsi="Arial"/>
              </w:rPr>
            </w:pPr>
          </w:p>
        </w:tc>
        <w:tc>
          <w:tcPr>
            <w:tcW w:w="8181" w:type="dxa"/>
            <w:gridSpan w:val="2"/>
          </w:tcPr>
          <w:p w:rsidR="00C86330" w:rsidRPr="0006350A" w:rsidRDefault="00C86330" w:rsidP="000730B2">
            <w:pPr>
              <w:rPr>
                <w:rFonts w:ascii="Arial" w:hAnsi="Arial"/>
              </w:rPr>
            </w:pPr>
            <w:r w:rsidRPr="0006350A">
              <w:rPr>
                <w:rFonts w:ascii="Arial" w:hAnsi="Arial"/>
              </w:rPr>
              <w:t xml:space="preserve">Upon successful completion of this course, the </w:t>
            </w:r>
            <w:proofErr w:type="spellStart"/>
            <w:r w:rsidRPr="0006350A">
              <w:rPr>
                <w:rFonts w:ascii="Arial" w:hAnsi="Arial"/>
              </w:rPr>
              <w:t>CICE</w:t>
            </w:r>
            <w:proofErr w:type="spellEnd"/>
            <w:r w:rsidRPr="0006350A">
              <w:rPr>
                <w:rFonts w:ascii="Arial" w:hAnsi="Arial"/>
              </w:rPr>
              <w:t xml:space="preserve"> student, with assistance from  a Learning Specialist, will demonstrate the basic ability to:</w:t>
            </w:r>
          </w:p>
          <w:p w:rsidR="00C86330" w:rsidRPr="0006350A" w:rsidRDefault="00C86330" w:rsidP="000730B2">
            <w:pPr>
              <w:rPr>
                <w:rFonts w:ascii="Arial" w:hAnsi="Arial"/>
              </w:rPr>
            </w:pPr>
          </w:p>
        </w:tc>
      </w:tr>
      <w:tr w:rsidR="00C86330" w:rsidRPr="0006350A" w:rsidTr="000730B2">
        <w:tc>
          <w:tcPr>
            <w:tcW w:w="675" w:type="dxa"/>
          </w:tcPr>
          <w:p w:rsidR="00C86330" w:rsidRPr="0006350A" w:rsidRDefault="00C86330" w:rsidP="000730B2">
            <w:pPr>
              <w:rPr>
                <w:rFonts w:ascii="Arial" w:hAnsi="Arial"/>
              </w:rPr>
            </w:pPr>
          </w:p>
        </w:tc>
        <w:tc>
          <w:tcPr>
            <w:tcW w:w="567" w:type="dxa"/>
          </w:tcPr>
          <w:p w:rsidR="00C86330" w:rsidRPr="0006350A" w:rsidRDefault="00C86330" w:rsidP="000730B2">
            <w:pPr>
              <w:rPr>
                <w:rFonts w:ascii="Arial" w:hAnsi="Arial"/>
              </w:rPr>
            </w:pPr>
            <w:r w:rsidRPr="0006350A">
              <w:rPr>
                <w:rFonts w:ascii="Arial" w:hAnsi="Arial"/>
              </w:rPr>
              <w:t>1.</w:t>
            </w:r>
          </w:p>
        </w:tc>
        <w:tc>
          <w:tcPr>
            <w:tcW w:w="7614" w:type="dxa"/>
          </w:tcPr>
          <w:p w:rsidR="00C86330" w:rsidRPr="0006350A" w:rsidRDefault="00C86330" w:rsidP="000730B2">
            <w:pPr>
              <w:rPr>
                <w:rFonts w:ascii="Arial" w:hAnsi="Arial"/>
                <w:b/>
              </w:rPr>
            </w:pPr>
            <w:proofErr w:type="gramStart"/>
            <w:r w:rsidRPr="0006350A">
              <w:rPr>
                <w:rFonts w:ascii="Arial" w:hAnsi="Arial"/>
                <w:b/>
              </w:rPr>
              <w:t>contrast</w:t>
            </w:r>
            <w:proofErr w:type="gramEnd"/>
            <w:r w:rsidRPr="0006350A">
              <w:rPr>
                <w:rFonts w:ascii="Arial" w:hAnsi="Arial"/>
                <w:b/>
              </w:rPr>
              <w:t xml:space="preserve"> historical trends of special education to current methods of inclusion based on a collaborative/developmental model. </w:t>
            </w:r>
          </w:p>
        </w:tc>
      </w:tr>
      <w:tr w:rsidR="00C86330" w:rsidTr="000730B2">
        <w:tc>
          <w:tcPr>
            <w:tcW w:w="675" w:type="dxa"/>
          </w:tcPr>
          <w:p w:rsidR="00C86330" w:rsidRPr="0006350A" w:rsidRDefault="00C86330" w:rsidP="000730B2">
            <w:pPr>
              <w:rPr>
                <w:rFonts w:ascii="Arial" w:hAnsi="Arial"/>
              </w:rPr>
            </w:pPr>
          </w:p>
        </w:tc>
        <w:tc>
          <w:tcPr>
            <w:tcW w:w="567" w:type="dxa"/>
          </w:tcPr>
          <w:p w:rsidR="00C86330" w:rsidRPr="0006350A" w:rsidRDefault="00C86330" w:rsidP="000730B2">
            <w:pPr>
              <w:rPr>
                <w:rFonts w:ascii="Arial" w:hAnsi="Arial"/>
              </w:rPr>
            </w:pPr>
          </w:p>
        </w:tc>
        <w:tc>
          <w:tcPr>
            <w:tcW w:w="7614" w:type="dxa"/>
          </w:tcPr>
          <w:p w:rsidR="00C86330" w:rsidRPr="0006350A" w:rsidRDefault="00C86330" w:rsidP="000730B2">
            <w:pPr>
              <w:rPr>
                <w:rFonts w:ascii="Arial" w:hAnsi="Arial"/>
                <w:u w:val="single"/>
              </w:rPr>
            </w:pPr>
            <w:r w:rsidRPr="0006350A">
              <w:rPr>
                <w:rFonts w:ascii="Arial" w:hAnsi="Arial"/>
                <w:u w:val="single"/>
              </w:rPr>
              <w:t>Potential Elements of the Performance:</w:t>
            </w:r>
          </w:p>
          <w:p w:rsidR="00C86330" w:rsidRPr="0006350A" w:rsidRDefault="00C86330" w:rsidP="00C86330">
            <w:pPr>
              <w:pStyle w:val="ListParagraph"/>
              <w:numPr>
                <w:ilvl w:val="0"/>
                <w:numId w:val="23"/>
              </w:numPr>
              <w:rPr>
                <w:rFonts w:ascii="Arial" w:hAnsi="Arial"/>
              </w:rPr>
            </w:pPr>
            <w:r w:rsidRPr="0006350A">
              <w:rPr>
                <w:rFonts w:ascii="Arial" w:hAnsi="Arial"/>
              </w:rPr>
              <w:t>summarize the rationale for early intervention and inclusion</w:t>
            </w:r>
          </w:p>
          <w:p w:rsidR="00C86330" w:rsidRPr="0006350A" w:rsidRDefault="00C86330" w:rsidP="00C86330">
            <w:pPr>
              <w:pStyle w:val="ListParagraph"/>
              <w:numPr>
                <w:ilvl w:val="0"/>
                <w:numId w:val="23"/>
              </w:numPr>
              <w:rPr>
                <w:rFonts w:ascii="Arial" w:hAnsi="Arial"/>
              </w:rPr>
            </w:pPr>
            <w:r w:rsidRPr="0006350A">
              <w:rPr>
                <w:rFonts w:ascii="Arial" w:hAnsi="Arial"/>
              </w:rPr>
              <w:t>recognize best practices for inclusive early childhood programs based on current research</w:t>
            </w:r>
          </w:p>
          <w:p w:rsidR="00C86330" w:rsidRPr="0006350A" w:rsidRDefault="00C86330" w:rsidP="00C86330">
            <w:pPr>
              <w:pStyle w:val="ListParagraph"/>
              <w:numPr>
                <w:ilvl w:val="0"/>
                <w:numId w:val="23"/>
              </w:numPr>
              <w:rPr>
                <w:rFonts w:ascii="Arial" w:hAnsi="Arial"/>
              </w:rPr>
            </w:pPr>
            <w:r w:rsidRPr="0006350A">
              <w:rPr>
                <w:rFonts w:ascii="Arial" w:hAnsi="Arial"/>
              </w:rPr>
              <w:t>outline Canadian legislation which impacts on individuals with special needs</w:t>
            </w:r>
          </w:p>
          <w:p w:rsidR="00C86330" w:rsidRPr="0006350A" w:rsidRDefault="00C86330" w:rsidP="00C86330">
            <w:pPr>
              <w:pStyle w:val="ListParagraph"/>
              <w:numPr>
                <w:ilvl w:val="0"/>
                <w:numId w:val="23"/>
              </w:numPr>
              <w:rPr>
                <w:rFonts w:ascii="Arial" w:hAnsi="Arial"/>
              </w:rPr>
            </w:pPr>
            <w:r w:rsidRPr="0006350A">
              <w:rPr>
                <w:rFonts w:ascii="Arial" w:hAnsi="Arial"/>
              </w:rPr>
              <w:t xml:space="preserve">recognize provisions related to children with disabilities from the </w:t>
            </w:r>
            <w:r w:rsidRPr="0006350A">
              <w:rPr>
                <w:rFonts w:ascii="Arial" w:hAnsi="Arial" w:cs="Arial"/>
                <w:i/>
                <w:iCs/>
              </w:rPr>
              <w:t>Child Care and Early Years Act, 2014</w:t>
            </w:r>
          </w:p>
          <w:p w:rsidR="00C86330" w:rsidRPr="00CD4DCC" w:rsidRDefault="00C86330" w:rsidP="000730B2">
            <w:pPr>
              <w:pStyle w:val="ListParagraph"/>
              <w:rPr>
                <w:rFonts w:ascii="Arial" w:hAnsi="Arial"/>
              </w:rPr>
            </w:pP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2.</w:t>
            </w:r>
          </w:p>
        </w:tc>
        <w:tc>
          <w:tcPr>
            <w:tcW w:w="7614" w:type="dxa"/>
          </w:tcPr>
          <w:p w:rsidR="00C86330" w:rsidRPr="00CD4DCC" w:rsidRDefault="00C86330" w:rsidP="000730B2">
            <w:pPr>
              <w:rPr>
                <w:rFonts w:ascii="Arial" w:hAnsi="Arial"/>
                <w:b/>
              </w:rPr>
            </w:pPr>
            <w:r w:rsidRPr="00CD4DCC">
              <w:rPr>
                <w:rFonts w:ascii="Arial" w:hAnsi="Arial"/>
                <w:b/>
              </w:rPr>
              <w:t>delineate the causal factors for specific disabilities</w:t>
            </w:r>
            <w:r>
              <w:rPr>
                <w:rFonts w:ascii="Arial" w:hAnsi="Arial"/>
                <w:b/>
              </w:rPr>
              <w:t xml:space="preserve"> </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p>
        </w:tc>
        <w:tc>
          <w:tcPr>
            <w:tcW w:w="7614" w:type="dxa"/>
          </w:tcPr>
          <w:p w:rsidR="00C86330" w:rsidRPr="0006350A" w:rsidRDefault="00C86330" w:rsidP="000730B2">
            <w:pPr>
              <w:rPr>
                <w:rFonts w:ascii="Arial" w:hAnsi="Arial"/>
              </w:rPr>
            </w:pPr>
            <w:r w:rsidRPr="0006350A">
              <w:rPr>
                <w:rFonts w:ascii="Arial" w:hAnsi="Arial"/>
                <w:u w:val="single"/>
              </w:rPr>
              <w:t>Potential Elements of the Performance</w:t>
            </w:r>
            <w:r w:rsidRPr="0006350A">
              <w:rPr>
                <w:rFonts w:ascii="Arial" w:hAnsi="Arial"/>
              </w:rPr>
              <w:t>:</w:t>
            </w:r>
          </w:p>
          <w:p w:rsidR="00C86330" w:rsidRPr="0006350A" w:rsidRDefault="00C86330" w:rsidP="00C86330">
            <w:pPr>
              <w:pStyle w:val="ListParagraph"/>
              <w:numPr>
                <w:ilvl w:val="0"/>
                <w:numId w:val="24"/>
              </w:numPr>
              <w:rPr>
                <w:rFonts w:ascii="Arial" w:hAnsi="Arial"/>
              </w:rPr>
            </w:pPr>
            <w:r w:rsidRPr="0006350A">
              <w:rPr>
                <w:rFonts w:ascii="Arial" w:hAnsi="Arial"/>
              </w:rPr>
              <w:t>be familiar with the major categories of exceptionalities</w:t>
            </w:r>
          </w:p>
          <w:p w:rsidR="00C86330" w:rsidRPr="0006350A" w:rsidRDefault="00C86330" w:rsidP="00C86330">
            <w:pPr>
              <w:pStyle w:val="ListParagraph"/>
              <w:numPr>
                <w:ilvl w:val="0"/>
                <w:numId w:val="24"/>
              </w:numPr>
              <w:rPr>
                <w:rFonts w:ascii="Arial" w:hAnsi="Arial"/>
              </w:rPr>
            </w:pPr>
            <w:r w:rsidRPr="0006350A">
              <w:rPr>
                <w:rFonts w:ascii="Arial" w:hAnsi="Arial"/>
              </w:rPr>
              <w:t>recognize the causes and incidence for specific disabilities</w:t>
            </w:r>
          </w:p>
          <w:p w:rsidR="00C86330" w:rsidRPr="0006350A" w:rsidRDefault="00C86330" w:rsidP="00C86330">
            <w:pPr>
              <w:pStyle w:val="ListParagraph"/>
              <w:numPr>
                <w:ilvl w:val="0"/>
                <w:numId w:val="24"/>
              </w:numPr>
              <w:rPr>
                <w:rFonts w:ascii="Arial" w:hAnsi="Arial"/>
              </w:rPr>
            </w:pPr>
            <w:r w:rsidRPr="0006350A">
              <w:rPr>
                <w:rFonts w:ascii="Arial" w:hAnsi="Arial"/>
              </w:rPr>
              <w:t>outline the impact on the child’s development as well as the implications for early childhood educators</w:t>
            </w:r>
          </w:p>
          <w:p w:rsidR="00C86330" w:rsidRPr="0006350A" w:rsidRDefault="00C86330" w:rsidP="000730B2">
            <w:pPr>
              <w:pStyle w:val="ListParagraph"/>
              <w:rPr>
                <w:rFonts w:ascii="Arial" w:hAnsi="Arial"/>
              </w:rPr>
            </w:pP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3.</w:t>
            </w:r>
          </w:p>
        </w:tc>
        <w:tc>
          <w:tcPr>
            <w:tcW w:w="7614" w:type="dxa"/>
          </w:tcPr>
          <w:p w:rsidR="00C86330" w:rsidRPr="0006350A" w:rsidRDefault="00C86330" w:rsidP="000730B2">
            <w:pPr>
              <w:rPr>
                <w:rFonts w:ascii="Arial" w:hAnsi="Arial"/>
                <w:b/>
              </w:rPr>
            </w:pPr>
            <w:r w:rsidRPr="0006350A">
              <w:rPr>
                <w:rFonts w:ascii="Arial" w:hAnsi="Arial"/>
                <w:b/>
              </w:rPr>
              <w:t xml:space="preserve">Be aware of the factors and practices which contribute to an effective inclusive learning environment for children with special needs </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p>
        </w:tc>
        <w:tc>
          <w:tcPr>
            <w:tcW w:w="7614" w:type="dxa"/>
          </w:tcPr>
          <w:p w:rsidR="00C86330" w:rsidRDefault="00C86330" w:rsidP="000730B2">
            <w:pPr>
              <w:rPr>
                <w:rFonts w:ascii="Arial" w:hAnsi="Arial"/>
              </w:rPr>
            </w:pPr>
            <w:r>
              <w:rPr>
                <w:rFonts w:ascii="Arial" w:hAnsi="Arial"/>
                <w:u w:val="single"/>
              </w:rPr>
              <w:t>Potential Elements of the Performance</w:t>
            </w:r>
            <w:r>
              <w:rPr>
                <w:rFonts w:ascii="Arial" w:hAnsi="Arial"/>
              </w:rPr>
              <w:t>:</w:t>
            </w:r>
          </w:p>
          <w:p w:rsidR="00C86330" w:rsidRDefault="00C86330" w:rsidP="00C86330">
            <w:pPr>
              <w:pStyle w:val="ListParagraph"/>
              <w:numPr>
                <w:ilvl w:val="0"/>
                <w:numId w:val="25"/>
              </w:numPr>
              <w:rPr>
                <w:rFonts w:ascii="Arial" w:hAnsi="Arial"/>
              </w:rPr>
            </w:pPr>
            <w:r>
              <w:rPr>
                <w:rFonts w:ascii="Arial" w:hAnsi="Arial"/>
              </w:rPr>
              <w:t>foster inclusive learning environments that allow all children to participate in ways that are meaningful and recognize individual abilities and approaches to learning</w:t>
            </w:r>
          </w:p>
          <w:p w:rsidR="00C86330" w:rsidRDefault="00C86330" w:rsidP="00C86330">
            <w:pPr>
              <w:pStyle w:val="ListParagraph"/>
              <w:numPr>
                <w:ilvl w:val="0"/>
                <w:numId w:val="25"/>
              </w:numPr>
              <w:rPr>
                <w:rFonts w:ascii="Arial" w:hAnsi="Arial"/>
              </w:rPr>
            </w:pPr>
            <w:r>
              <w:rPr>
                <w:rFonts w:ascii="Arial" w:hAnsi="Arial"/>
              </w:rPr>
              <w:t>identify and respect the variations that occur in children’s development</w:t>
            </w:r>
          </w:p>
          <w:p w:rsidR="00C86330" w:rsidRDefault="00C86330" w:rsidP="00C86330">
            <w:pPr>
              <w:pStyle w:val="ListParagraph"/>
              <w:numPr>
                <w:ilvl w:val="0"/>
                <w:numId w:val="25"/>
              </w:numPr>
              <w:rPr>
                <w:rFonts w:ascii="Arial" w:hAnsi="Arial"/>
              </w:rPr>
            </w:pPr>
            <w:r>
              <w:rPr>
                <w:rFonts w:ascii="Arial" w:hAnsi="Arial"/>
              </w:rPr>
              <w:t>suggest ways for supporting children with special needs in developing their cognitive, language, self-care, social/emotional and physical skills</w:t>
            </w:r>
          </w:p>
          <w:p w:rsidR="00C86330" w:rsidRPr="006031D0" w:rsidRDefault="00C86330" w:rsidP="00C86330">
            <w:pPr>
              <w:pStyle w:val="ListParagraph"/>
              <w:numPr>
                <w:ilvl w:val="0"/>
                <w:numId w:val="25"/>
              </w:numPr>
              <w:rPr>
                <w:rFonts w:ascii="Arial" w:hAnsi="Arial"/>
              </w:rPr>
            </w:pPr>
            <w:r w:rsidRPr="006269DB">
              <w:rPr>
                <w:rFonts w:ascii="Arial" w:hAnsi="Arial"/>
                <w:b/>
              </w:rPr>
              <w:lastRenderedPageBreak/>
              <w:t>be aware of</w:t>
            </w:r>
            <w:r>
              <w:rPr>
                <w:rFonts w:ascii="Arial" w:hAnsi="Arial"/>
              </w:rPr>
              <w:t xml:space="preserve"> skills early childhood educators can utilize to promote positive learning experiences for young children with special needs</w:t>
            </w:r>
          </w:p>
          <w:p w:rsidR="00C86330" w:rsidRDefault="00C86330" w:rsidP="00C86330">
            <w:pPr>
              <w:pStyle w:val="ListParagraph"/>
              <w:numPr>
                <w:ilvl w:val="0"/>
                <w:numId w:val="25"/>
              </w:numPr>
              <w:rPr>
                <w:rFonts w:ascii="Arial" w:hAnsi="Arial"/>
              </w:rPr>
            </w:pPr>
            <w:r>
              <w:rPr>
                <w:rFonts w:ascii="Arial" w:hAnsi="Arial"/>
              </w:rPr>
              <w:t>provide flexibility and choice in learning materials and opportunities in order to optimize development and learning for all children and their families</w:t>
            </w:r>
          </w:p>
          <w:p w:rsidR="00C86330" w:rsidRDefault="00C86330" w:rsidP="00C86330">
            <w:pPr>
              <w:pStyle w:val="ListParagraph"/>
              <w:numPr>
                <w:ilvl w:val="0"/>
                <w:numId w:val="25"/>
              </w:numPr>
              <w:rPr>
                <w:rFonts w:ascii="Arial" w:hAnsi="Arial"/>
              </w:rPr>
            </w:pPr>
            <w:r>
              <w:rPr>
                <w:rFonts w:ascii="Arial" w:hAnsi="Arial"/>
              </w:rPr>
              <w:t>explore appropriate technology and assistive technological tools to optimize all children’s development and learning</w:t>
            </w:r>
          </w:p>
          <w:p w:rsidR="00C86330" w:rsidRPr="00CF242A" w:rsidRDefault="00C86330" w:rsidP="000730B2">
            <w:pPr>
              <w:pStyle w:val="ListParagraph"/>
              <w:rPr>
                <w:rFonts w:ascii="Arial" w:hAnsi="Arial"/>
              </w:rPr>
            </w:pP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4</w:t>
            </w:r>
          </w:p>
        </w:tc>
        <w:tc>
          <w:tcPr>
            <w:tcW w:w="7614" w:type="dxa"/>
          </w:tcPr>
          <w:p w:rsidR="00C86330" w:rsidRPr="00FD6868" w:rsidRDefault="00C86330" w:rsidP="000730B2">
            <w:pPr>
              <w:rPr>
                <w:rFonts w:ascii="Arial" w:hAnsi="Arial"/>
                <w:b/>
                <w:sz w:val="16"/>
                <w:szCs w:val="16"/>
              </w:rPr>
            </w:pPr>
            <w:r>
              <w:rPr>
                <w:rFonts w:ascii="Arial" w:hAnsi="Arial"/>
                <w:b/>
              </w:rPr>
              <w:t xml:space="preserve">examine strategies for building and maintaining </w:t>
            </w:r>
            <w:r w:rsidRPr="00515C3C">
              <w:rPr>
                <w:rFonts w:ascii="Arial" w:hAnsi="Arial"/>
                <w:b/>
              </w:rPr>
              <w:t>responsive relationships with families</w:t>
            </w:r>
            <w:r>
              <w:rPr>
                <w:rFonts w:ascii="Arial" w:hAnsi="Arial"/>
              </w:rPr>
              <w:t xml:space="preserve"> </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p>
        </w:tc>
        <w:tc>
          <w:tcPr>
            <w:tcW w:w="7614" w:type="dxa"/>
          </w:tcPr>
          <w:p w:rsidR="00C86330" w:rsidRPr="0006350A" w:rsidRDefault="00C86330" w:rsidP="000730B2">
            <w:pPr>
              <w:rPr>
                <w:rFonts w:ascii="Arial" w:hAnsi="Arial"/>
              </w:rPr>
            </w:pPr>
            <w:r w:rsidRPr="0006350A">
              <w:rPr>
                <w:rFonts w:ascii="Arial" w:hAnsi="Arial"/>
                <w:u w:val="single"/>
              </w:rPr>
              <w:t>Potential Elements of the Performance</w:t>
            </w:r>
            <w:r w:rsidRPr="0006350A">
              <w:rPr>
                <w:rFonts w:ascii="Arial" w:hAnsi="Arial"/>
              </w:rPr>
              <w:t>:</w:t>
            </w:r>
          </w:p>
          <w:p w:rsidR="00C86330" w:rsidRPr="0006350A" w:rsidRDefault="00C86330" w:rsidP="00C86330">
            <w:pPr>
              <w:pStyle w:val="ListParagraph"/>
              <w:numPr>
                <w:ilvl w:val="0"/>
                <w:numId w:val="25"/>
              </w:numPr>
              <w:rPr>
                <w:rFonts w:ascii="Arial" w:hAnsi="Arial"/>
              </w:rPr>
            </w:pPr>
            <w:r w:rsidRPr="0006350A">
              <w:rPr>
                <w:rFonts w:ascii="Arial" w:hAnsi="Arial"/>
              </w:rPr>
              <w:t>identify the valuable input that families contribute as experts in their children’s abilities, interests and ideas</w:t>
            </w:r>
          </w:p>
          <w:p w:rsidR="00C86330" w:rsidRPr="0006350A" w:rsidRDefault="00C86330" w:rsidP="00C86330">
            <w:pPr>
              <w:pStyle w:val="ListParagraph"/>
              <w:numPr>
                <w:ilvl w:val="0"/>
                <w:numId w:val="25"/>
              </w:numPr>
              <w:rPr>
                <w:rFonts w:ascii="Arial" w:hAnsi="Arial"/>
              </w:rPr>
            </w:pPr>
            <w:r w:rsidRPr="0006350A">
              <w:rPr>
                <w:rFonts w:ascii="Arial" w:hAnsi="Arial"/>
              </w:rPr>
              <w:t xml:space="preserve">develop strategies to communicate with families the benefits of inclusive and play-based learning </w:t>
            </w:r>
          </w:p>
          <w:p w:rsidR="00C86330" w:rsidRPr="0006350A" w:rsidRDefault="00C86330" w:rsidP="00C86330">
            <w:pPr>
              <w:pStyle w:val="ListParagraph"/>
              <w:numPr>
                <w:ilvl w:val="0"/>
                <w:numId w:val="25"/>
              </w:numPr>
              <w:rPr>
                <w:rFonts w:ascii="Arial" w:hAnsi="Arial"/>
              </w:rPr>
            </w:pPr>
            <w:r w:rsidRPr="0006350A">
              <w:rPr>
                <w:rFonts w:ascii="Arial" w:hAnsi="Arial"/>
              </w:rPr>
              <w:t>recognize opportunities to communicate children’s developmental progress to families in an on-going manner</w:t>
            </w:r>
          </w:p>
          <w:p w:rsidR="00C86330" w:rsidRPr="0006350A" w:rsidRDefault="00C86330" w:rsidP="00C86330">
            <w:pPr>
              <w:pStyle w:val="ListParagraph"/>
              <w:numPr>
                <w:ilvl w:val="0"/>
                <w:numId w:val="25"/>
              </w:numPr>
              <w:rPr>
                <w:rFonts w:ascii="Arial" w:hAnsi="Arial"/>
              </w:rPr>
            </w:pPr>
            <w:r w:rsidRPr="0006350A">
              <w:rPr>
                <w:rFonts w:ascii="Arial" w:hAnsi="Arial"/>
              </w:rPr>
              <w:t>identify issues that are common among families of children with special needs</w:t>
            </w:r>
          </w:p>
          <w:p w:rsidR="00C86330" w:rsidRPr="0006350A" w:rsidRDefault="00C86330" w:rsidP="00C86330">
            <w:pPr>
              <w:pStyle w:val="ListParagraph"/>
              <w:numPr>
                <w:ilvl w:val="0"/>
                <w:numId w:val="25"/>
              </w:numPr>
              <w:rPr>
                <w:rFonts w:ascii="Arial" w:hAnsi="Arial"/>
              </w:rPr>
            </w:pPr>
            <w:r w:rsidRPr="0006350A">
              <w:rPr>
                <w:rFonts w:ascii="Arial" w:hAnsi="Arial"/>
              </w:rPr>
              <w:t>demonstrate an awareness of strategies that educators can utilize to effectively support families of children with special needs</w:t>
            </w:r>
          </w:p>
          <w:p w:rsidR="00C86330" w:rsidRPr="0006350A" w:rsidRDefault="00C86330" w:rsidP="00C86330">
            <w:pPr>
              <w:pStyle w:val="ListParagraph"/>
              <w:numPr>
                <w:ilvl w:val="0"/>
                <w:numId w:val="25"/>
              </w:numPr>
              <w:rPr>
                <w:rFonts w:ascii="Arial" w:hAnsi="Arial"/>
              </w:rPr>
            </w:pPr>
            <w:r w:rsidRPr="0006350A">
              <w:rPr>
                <w:rFonts w:ascii="Arial" w:hAnsi="Arial"/>
              </w:rPr>
              <w:t>recommend and support families access to appropriate community resources</w:t>
            </w:r>
          </w:p>
          <w:p w:rsidR="00C86330" w:rsidRPr="0006350A" w:rsidRDefault="00C86330" w:rsidP="000730B2">
            <w:pPr>
              <w:rPr>
                <w:rFonts w:ascii="Arial" w:hAnsi="Arial"/>
                <w:u w:val="single"/>
              </w:rPr>
            </w:pP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p>
        </w:tc>
        <w:tc>
          <w:tcPr>
            <w:tcW w:w="7614" w:type="dxa"/>
          </w:tcPr>
          <w:p w:rsidR="00C86330" w:rsidRPr="0006350A" w:rsidRDefault="00C86330" w:rsidP="000730B2">
            <w:pPr>
              <w:rPr>
                <w:rFonts w:ascii="Arial" w:hAnsi="Arial"/>
                <w:u w:val="single"/>
              </w:rPr>
            </w:pP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5.</w:t>
            </w:r>
          </w:p>
        </w:tc>
        <w:tc>
          <w:tcPr>
            <w:tcW w:w="7614" w:type="dxa"/>
          </w:tcPr>
          <w:p w:rsidR="00C86330" w:rsidRPr="0006350A" w:rsidRDefault="00C86330" w:rsidP="000730B2">
            <w:pPr>
              <w:rPr>
                <w:rFonts w:ascii="Arial" w:hAnsi="Arial"/>
                <w:b/>
              </w:rPr>
            </w:pPr>
            <w:proofErr w:type="gramStart"/>
            <w:r w:rsidRPr="0006350A">
              <w:rPr>
                <w:rFonts w:ascii="Arial" w:hAnsi="Arial"/>
                <w:b/>
              </w:rPr>
              <w:t>investigate</w:t>
            </w:r>
            <w:proofErr w:type="gramEnd"/>
            <w:r w:rsidRPr="0006350A">
              <w:rPr>
                <w:rFonts w:ascii="Arial" w:hAnsi="Arial"/>
                <w:b/>
              </w:rPr>
              <w:t xml:space="preserve"> various disabilities and design curriculum activities for children with special needs. </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p>
        </w:tc>
        <w:tc>
          <w:tcPr>
            <w:tcW w:w="7614" w:type="dxa"/>
          </w:tcPr>
          <w:p w:rsidR="00C86330" w:rsidRPr="0006350A" w:rsidRDefault="00C86330" w:rsidP="000730B2">
            <w:pPr>
              <w:rPr>
                <w:rFonts w:ascii="Arial" w:hAnsi="Arial"/>
              </w:rPr>
            </w:pPr>
            <w:r w:rsidRPr="0006350A">
              <w:rPr>
                <w:rFonts w:ascii="Arial" w:hAnsi="Arial"/>
                <w:u w:val="single"/>
              </w:rPr>
              <w:t>Potential Elements of the Performance</w:t>
            </w:r>
            <w:r w:rsidRPr="0006350A">
              <w:rPr>
                <w:rFonts w:ascii="Arial" w:hAnsi="Arial"/>
              </w:rPr>
              <w:t>:</w:t>
            </w:r>
          </w:p>
          <w:p w:rsidR="00C86330" w:rsidRPr="0006350A" w:rsidRDefault="00C86330" w:rsidP="00C86330">
            <w:pPr>
              <w:pStyle w:val="ListParagraph"/>
              <w:numPr>
                <w:ilvl w:val="0"/>
                <w:numId w:val="26"/>
              </w:numPr>
              <w:rPr>
                <w:rFonts w:ascii="Arial" w:hAnsi="Arial"/>
              </w:rPr>
            </w:pPr>
            <w:r w:rsidRPr="0006350A">
              <w:rPr>
                <w:rFonts w:ascii="Arial" w:hAnsi="Arial"/>
              </w:rPr>
              <w:t>thoroughly research an area of interest and discuss strategies that can be utilized to support the child and family</w:t>
            </w:r>
          </w:p>
          <w:p w:rsidR="00C86330" w:rsidRPr="0006350A" w:rsidRDefault="00C86330" w:rsidP="00C86330">
            <w:pPr>
              <w:pStyle w:val="ListParagraph"/>
              <w:numPr>
                <w:ilvl w:val="0"/>
                <w:numId w:val="26"/>
              </w:numPr>
              <w:rPr>
                <w:rFonts w:ascii="Arial" w:hAnsi="Arial"/>
              </w:rPr>
            </w:pPr>
            <w:r w:rsidRPr="0006350A">
              <w:rPr>
                <w:rFonts w:ascii="Arial" w:hAnsi="Arial"/>
              </w:rPr>
              <w:t>be familiar with the process of developing individual program plans and family service plans</w:t>
            </w:r>
          </w:p>
          <w:p w:rsidR="00C86330" w:rsidRPr="0006350A" w:rsidRDefault="00C86330" w:rsidP="00C86330">
            <w:pPr>
              <w:pStyle w:val="ListParagraph"/>
              <w:numPr>
                <w:ilvl w:val="0"/>
                <w:numId w:val="26"/>
              </w:numPr>
              <w:rPr>
                <w:rFonts w:ascii="Arial" w:hAnsi="Arial"/>
              </w:rPr>
            </w:pPr>
            <w:r w:rsidRPr="0006350A">
              <w:rPr>
                <w:rFonts w:ascii="Arial" w:hAnsi="Arial"/>
              </w:rPr>
              <w:t>identify activities that take into consideration the principles of universal design so that these activities can be engaged in by all children, regardless of their developmental needs</w:t>
            </w:r>
          </w:p>
          <w:p w:rsidR="00C86330" w:rsidRPr="0006350A" w:rsidRDefault="00C86330" w:rsidP="00C86330">
            <w:pPr>
              <w:pStyle w:val="ListParagraph"/>
              <w:numPr>
                <w:ilvl w:val="0"/>
                <w:numId w:val="26"/>
              </w:numPr>
              <w:rPr>
                <w:rFonts w:ascii="Arial" w:hAnsi="Arial"/>
              </w:rPr>
            </w:pPr>
            <w:r w:rsidRPr="0006350A">
              <w:rPr>
                <w:rFonts w:ascii="Arial" w:hAnsi="Arial"/>
              </w:rPr>
              <w:t>identify inclusive curriculum that incorporates learning throughout all activities of the day and reflects children’s daily lived experiences</w:t>
            </w:r>
          </w:p>
          <w:p w:rsidR="00C86330" w:rsidRPr="0006350A" w:rsidRDefault="00C86330" w:rsidP="000730B2">
            <w:pPr>
              <w:pStyle w:val="ListParagraph"/>
              <w:rPr>
                <w:rFonts w:ascii="Arial" w:hAnsi="Arial"/>
              </w:rPr>
            </w:pPr>
          </w:p>
          <w:p w:rsidR="00C86330" w:rsidRPr="0006350A" w:rsidRDefault="00C86330" w:rsidP="000730B2">
            <w:pPr>
              <w:pStyle w:val="ListParagraph"/>
              <w:rPr>
                <w:rFonts w:ascii="Arial" w:hAnsi="Arial"/>
              </w:rPr>
            </w:pPr>
          </w:p>
          <w:p w:rsidR="00C86330" w:rsidRPr="0006350A" w:rsidRDefault="00C86330" w:rsidP="000730B2">
            <w:pPr>
              <w:pStyle w:val="ListParagraph"/>
              <w:rPr>
                <w:rFonts w:ascii="Arial" w:hAnsi="Arial"/>
              </w:rPr>
            </w:pPr>
          </w:p>
          <w:p w:rsidR="00C86330" w:rsidRPr="0006350A" w:rsidRDefault="00C86330" w:rsidP="000730B2">
            <w:pPr>
              <w:pStyle w:val="ListParagraph"/>
              <w:rPr>
                <w:rFonts w:ascii="Arial" w:hAnsi="Arial"/>
              </w:rPr>
            </w:pPr>
          </w:p>
          <w:p w:rsidR="00C86330" w:rsidRPr="0006350A" w:rsidRDefault="00C86330" w:rsidP="000730B2">
            <w:pPr>
              <w:pStyle w:val="ListParagraph"/>
              <w:rPr>
                <w:rFonts w:ascii="Arial" w:hAnsi="Arial"/>
              </w:rPr>
            </w:pPr>
          </w:p>
          <w:p w:rsidR="00C86330" w:rsidRPr="0006350A" w:rsidRDefault="00C86330" w:rsidP="000730B2">
            <w:pPr>
              <w:pStyle w:val="ListParagraph"/>
              <w:rPr>
                <w:rFonts w:ascii="Arial" w:hAnsi="Arial"/>
              </w:rPr>
            </w:pPr>
          </w:p>
          <w:p w:rsidR="00C86330" w:rsidRPr="0006350A" w:rsidRDefault="00C86330" w:rsidP="000730B2">
            <w:pPr>
              <w:pStyle w:val="ListParagraph"/>
              <w:rPr>
                <w:rFonts w:ascii="Arial" w:hAnsi="Arial"/>
              </w:rPr>
            </w:pPr>
          </w:p>
          <w:p w:rsidR="00C86330" w:rsidRPr="0006350A" w:rsidRDefault="00C86330" w:rsidP="000730B2">
            <w:pPr>
              <w:rPr>
                <w:rFonts w:ascii="Arial" w:hAnsi="Arial"/>
              </w:rPr>
            </w:pP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6.</w:t>
            </w:r>
          </w:p>
        </w:tc>
        <w:tc>
          <w:tcPr>
            <w:tcW w:w="7614" w:type="dxa"/>
          </w:tcPr>
          <w:p w:rsidR="00C86330" w:rsidRPr="001C396D" w:rsidRDefault="00C86330" w:rsidP="000730B2">
            <w:pPr>
              <w:spacing w:line="276" w:lineRule="auto"/>
              <w:rPr>
                <w:rFonts w:ascii="Arial" w:eastAsiaTheme="minorHAnsi" w:hAnsi="Arial" w:cs="Arial"/>
                <w:b/>
                <w:szCs w:val="24"/>
                <w:lang w:val="en-CA"/>
              </w:rPr>
            </w:pPr>
            <w:r w:rsidRPr="001C396D">
              <w:rPr>
                <w:rFonts w:ascii="Arial" w:eastAsiaTheme="minorHAnsi" w:hAnsi="Arial" w:cs="Arial"/>
                <w:b/>
                <w:szCs w:val="24"/>
                <w:lang w:val="en-CA"/>
              </w:rPr>
              <w:t>act in a professional manner</w:t>
            </w:r>
          </w:p>
          <w:p w:rsidR="00C86330" w:rsidRPr="00FB680D" w:rsidRDefault="00C86330" w:rsidP="000730B2">
            <w:pPr>
              <w:spacing w:line="276" w:lineRule="auto"/>
              <w:rPr>
                <w:rFonts w:ascii="Arial" w:eastAsiaTheme="minorHAnsi" w:hAnsi="Arial" w:cs="Arial"/>
                <w:b/>
                <w:sz w:val="16"/>
                <w:szCs w:val="16"/>
                <w:lang w:val="en-CA"/>
              </w:rPr>
            </w:pPr>
          </w:p>
          <w:p w:rsidR="00C86330" w:rsidRDefault="00C86330" w:rsidP="000730B2">
            <w:pPr>
              <w:rPr>
                <w:rFonts w:ascii="Arial" w:hAnsi="Arial" w:cs="Arial"/>
                <w:szCs w:val="24"/>
                <w:u w:val="single"/>
              </w:rPr>
            </w:pPr>
            <w:r w:rsidRPr="00161046">
              <w:rPr>
                <w:rFonts w:ascii="Arial" w:hAnsi="Arial" w:cs="Arial"/>
                <w:szCs w:val="24"/>
                <w:u w:val="single"/>
              </w:rPr>
              <w:t>Potential Elements of the Performance:</w:t>
            </w:r>
          </w:p>
          <w:p w:rsidR="00C86330" w:rsidRPr="00161046" w:rsidRDefault="00C86330" w:rsidP="00C86330">
            <w:pPr>
              <w:pStyle w:val="ListParagraph"/>
              <w:numPr>
                <w:ilvl w:val="0"/>
                <w:numId w:val="26"/>
              </w:numPr>
              <w:ind w:left="360"/>
              <w:rPr>
                <w:rFonts w:ascii="Arial" w:hAnsi="Arial" w:cs="Arial"/>
                <w:szCs w:val="24"/>
              </w:rPr>
            </w:pPr>
            <w:r w:rsidRPr="00161046">
              <w:rPr>
                <w:rFonts w:ascii="Arial" w:hAnsi="Arial" w:cs="Arial"/>
                <w:szCs w:val="24"/>
              </w:rPr>
              <w:t>use self-reflection and self-evaluation skills in an ongoing manner</w:t>
            </w:r>
          </w:p>
          <w:p w:rsidR="00C86330" w:rsidRPr="00161046" w:rsidRDefault="00C86330" w:rsidP="00C86330">
            <w:pPr>
              <w:numPr>
                <w:ilvl w:val="0"/>
                <w:numId w:val="30"/>
              </w:numPr>
              <w:tabs>
                <w:tab w:val="num" w:pos="-108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contribute</w:t>
            </w:r>
            <w:proofErr w:type="gramEnd"/>
            <w:r w:rsidRPr="00161046">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C86330" w:rsidRPr="00161046" w:rsidRDefault="00C86330" w:rsidP="00C86330">
            <w:pPr>
              <w:numPr>
                <w:ilvl w:val="0"/>
                <w:numId w:val="30"/>
              </w:numPr>
              <w:tabs>
                <w:tab w:val="num" w:pos="-1080"/>
              </w:tabs>
              <w:spacing w:line="276" w:lineRule="auto"/>
              <w:rPr>
                <w:rFonts w:ascii="Arial" w:eastAsiaTheme="minorHAnsi" w:hAnsi="Arial" w:cs="Arial"/>
                <w:szCs w:val="24"/>
                <w:lang w:val="en-CA"/>
              </w:rPr>
            </w:pPr>
            <w:r w:rsidRPr="00161046">
              <w:rPr>
                <w:rFonts w:ascii="Arial" w:eastAsiaTheme="minorHAnsi" w:hAnsi="Arial" w:cs="Arial"/>
                <w:szCs w:val="24"/>
                <w:lang w:val="en-CA"/>
              </w:rPr>
              <w:t xml:space="preserve">communicate clearly, concisely, and effectively in  written, spoken, and visual form </w:t>
            </w:r>
          </w:p>
          <w:p w:rsidR="00C86330" w:rsidRPr="00161046" w:rsidRDefault="00C86330" w:rsidP="00C86330">
            <w:pPr>
              <w:numPr>
                <w:ilvl w:val="0"/>
                <w:numId w:val="30"/>
              </w:numPr>
              <w:tabs>
                <w:tab w:val="num" w:pos="-1800"/>
              </w:tabs>
              <w:spacing w:line="276" w:lineRule="auto"/>
              <w:rPr>
                <w:rFonts w:ascii="Arial" w:eastAsiaTheme="minorHAnsi" w:hAnsi="Arial" w:cs="Arial"/>
                <w:szCs w:val="24"/>
                <w:lang w:val="en-CA"/>
              </w:rPr>
            </w:pPr>
            <w:r w:rsidRPr="00161046">
              <w:rPr>
                <w:rFonts w:ascii="Arial" w:eastAsiaTheme="minorHAnsi" w:hAnsi="Arial" w:cs="Arial"/>
                <w:szCs w:val="24"/>
                <w:lang w:val="en-CA"/>
              </w:rPr>
              <w:t>work collaboratively in a team in ways that contribute to effective working relationships and the achievement of goals</w:t>
            </w:r>
          </w:p>
          <w:p w:rsidR="00C86330" w:rsidRPr="00161046" w:rsidRDefault="00C86330" w:rsidP="00C86330">
            <w:pPr>
              <w:numPr>
                <w:ilvl w:val="0"/>
                <w:numId w:val="30"/>
              </w:numPr>
              <w:tabs>
                <w:tab w:val="num" w:pos="-1080"/>
              </w:tabs>
              <w:spacing w:line="276" w:lineRule="auto"/>
              <w:rPr>
                <w:rFonts w:ascii="Arial" w:eastAsiaTheme="minorHAnsi" w:hAnsi="Arial" w:cs="Arial"/>
                <w:szCs w:val="24"/>
                <w:lang w:val="en-CA"/>
              </w:rPr>
            </w:pPr>
            <w:r w:rsidRPr="00161046">
              <w:rPr>
                <w:rFonts w:ascii="Arial" w:eastAsiaTheme="minorHAnsi" w:hAnsi="Arial" w:cs="Arial"/>
                <w:szCs w:val="24"/>
                <w:lang w:val="en-CA"/>
              </w:rPr>
              <w:t>take responsibility for one’s own actions, decisions,  and consequences</w:t>
            </w:r>
          </w:p>
          <w:p w:rsidR="00C86330" w:rsidRPr="00161046" w:rsidRDefault="00C86330" w:rsidP="00C86330">
            <w:pPr>
              <w:numPr>
                <w:ilvl w:val="0"/>
                <w:numId w:val="30"/>
              </w:numPr>
              <w:tabs>
                <w:tab w:val="num" w:pos="-1080"/>
                <w:tab w:val="num" w:pos="180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apply</w:t>
            </w:r>
            <w:proofErr w:type="gramEnd"/>
            <w:r w:rsidRPr="00161046">
              <w:rPr>
                <w:rFonts w:ascii="Arial" w:eastAsiaTheme="minorHAnsi" w:hAnsi="Arial" w:cs="Arial"/>
                <w:szCs w:val="24"/>
                <w:lang w:val="en-CA"/>
              </w:rPr>
              <w:t xml:space="preserve"> an accepted standard of writing, grammar, spelling and format to all submitted documents.</w:t>
            </w:r>
          </w:p>
          <w:p w:rsidR="00C86330" w:rsidRPr="00D858D2" w:rsidRDefault="00C86330" w:rsidP="00C86330">
            <w:pPr>
              <w:numPr>
                <w:ilvl w:val="0"/>
                <w:numId w:val="30"/>
              </w:numPr>
              <w:tabs>
                <w:tab w:val="num" w:pos="-1080"/>
                <w:tab w:val="num" w:pos="180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cooperate</w:t>
            </w:r>
            <w:proofErr w:type="gramEnd"/>
            <w:r w:rsidRPr="00161046">
              <w:rPr>
                <w:rFonts w:ascii="Arial" w:eastAsiaTheme="minorHAnsi" w:hAnsi="Arial" w:cs="Arial"/>
                <w:szCs w:val="24"/>
                <w:lang w:val="en-CA"/>
              </w:rPr>
              <w:t xml:space="preserve"> fully with policies and procedures o</w:t>
            </w:r>
            <w:r>
              <w:rPr>
                <w:rFonts w:ascii="Arial" w:eastAsiaTheme="minorHAnsi" w:hAnsi="Arial" w:cs="Arial"/>
                <w:szCs w:val="24"/>
                <w:lang w:val="en-CA"/>
              </w:rPr>
              <w:t>utlined in the Student Code of C</w:t>
            </w:r>
            <w:r w:rsidRPr="00161046">
              <w:rPr>
                <w:rFonts w:ascii="Arial" w:eastAsiaTheme="minorHAnsi" w:hAnsi="Arial" w:cs="Arial"/>
                <w:szCs w:val="24"/>
                <w:lang w:val="en-CA"/>
              </w:rPr>
              <w:t xml:space="preserve">onduct and </w:t>
            </w:r>
            <w:proofErr w:type="spellStart"/>
            <w:r w:rsidRPr="00161046">
              <w:rPr>
                <w:rFonts w:ascii="Arial" w:eastAsiaTheme="minorHAnsi" w:hAnsi="Arial" w:cs="Arial"/>
                <w:szCs w:val="24"/>
                <w:lang w:val="en-CA"/>
              </w:rPr>
              <w:t>ECE</w:t>
            </w:r>
            <w:proofErr w:type="spellEnd"/>
            <w:r w:rsidRPr="00161046">
              <w:rPr>
                <w:rFonts w:ascii="Arial" w:eastAsiaTheme="minorHAnsi" w:hAnsi="Arial" w:cs="Arial"/>
                <w:szCs w:val="24"/>
                <w:lang w:val="en-CA"/>
              </w:rPr>
              <w:t xml:space="preserve"> Confidentiality Policy.</w:t>
            </w:r>
          </w:p>
        </w:tc>
      </w:tr>
    </w:tbl>
    <w:p w:rsidR="00C86330" w:rsidRDefault="00C86330" w:rsidP="00C86330"/>
    <w:tbl>
      <w:tblPr>
        <w:tblW w:w="0" w:type="auto"/>
        <w:tblLayout w:type="fixed"/>
        <w:tblLook w:val="0000" w:firstRow="0" w:lastRow="0" w:firstColumn="0" w:lastColumn="0" w:noHBand="0" w:noVBand="0"/>
      </w:tblPr>
      <w:tblGrid>
        <w:gridCol w:w="675"/>
        <w:gridCol w:w="567"/>
        <w:gridCol w:w="7614"/>
      </w:tblGrid>
      <w:tr w:rsidR="00C86330" w:rsidTr="000730B2">
        <w:trPr>
          <w:cantSplit/>
        </w:trPr>
        <w:tc>
          <w:tcPr>
            <w:tcW w:w="675" w:type="dxa"/>
          </w:tcPr>
          <w:p w:rsidR="00C86330" w:rsidRDefault="00C86330" w:rsidP="000730B2">
            <w:pPr>
              <w:rPr>
                <w:rFonts w:ascii="Arial" w:hAnsi="Arial"/>
                <w:b/>
              </w:rPr>
            </w:pPr>
            <w:r>
              <w:rPr>
                <w:rFonts w:ascii="Arial" w:hAnsi="Arial"/>
                <w:b/>
              </w:rPr>
              <w:t>III.</w:t>
            </w:r>
          </w:p>
        </w:tc>
        <w:tc>
          <w:tcPr>
            <w:tcW w:w="8181" w:type="dxa"/>
            <w:gridSpan w:val="2"/>
          </w:tcPr>
          <w:p w:rsidR="00C86330" w:rsidRDefault="00C86330" w:rsidP="000730B2">
            <w:pPr>
              <w:rPr>
                <w:rFonts w:ascii="Arial" w:hAnsi="Arial"/>
                <w:b/>
              </w:rPr>
            </w:pPr>
            <w:r>
              <w:rPr>
                <w:rFonts w:ascii="Arial" w:hAnsi="Arial"/>
                <w:b/>
              </w:rPr>
              <w:t>TOPICS:</w:t>
            </w:r>
          </w:p>
          <w:p w:rsidR="00C86330" w:rsidRDefault="00C86330" w:rsidP="000730B2">
            <w:pPr>
              <w:rPr>
                <w:rFonts w:ascii="Arial" w:hAnsi="Arial"/>
                <w:b/>
              </w:rPr>
            </w:pPr>
          </w:p>
          <w:p w:rsidR="00C86330" w:rsidRDefault="00C86330" w:rsidP="000730B2">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1.</w:t>
            </w:r>
          </w:p>
        </w:tc>
        <w:tc>
          <w:tcPr>
            <w:tcW w:w="7614" w:type="dxa"/>
          </w:tcPr>
          <w:p w:rsidR="00C86330" w:rsidRDefault="00C86330" w:rsidP="000730B2">
            <w:pPr>
              <w:rPr>
                <w:rFonts w:ascii="Arial" w:hAnsi="Arial"/>
              </w:rPr>
            </w:pPr>
            <w:r>
              <w:rPr>
                <w:rFonts w:ascii="Arial" w:hAnsi="Arial"/>
              </w:rPr>
              <w:t>Historical perspective, legislation and current approaches</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2.</w:t>
            </w:r>
          </w:p>
        </w:tc>
        <w:tc>
          <w:tcPr>
            <w:tcW w:w="7614" w:type="dxa"/>
          </w:tcPr>
          <w:p w:rsidR="00C86330" w:rsidRDefault="00C86330" w:rsidP="000730B2">
            <w:pPr>
              <w:rPr>
                <w:rFonts w:ascii="Arial" w:hAnsi="Arial"/>
              </w:rPr>
            </w:pPr>
            <w:r>
              <w:rPr>
                <w:rFonts w:ascii="Arial" w:hAnsi="Arial"/>
              </w:rPr>
              <w:t>Partnering with Families and Facilitating Program Transitions</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3.</w:t>
            </w:r>
          </w:p>
        </w:tc>
        <w:tc>
          <w:tcPr>
            <w:tcW w:w="7614" w:type="dxa"/>
          </w:tcPr>
          <w:p w:rsidR="00C86330" w:rsidRDefault="00C86330" w:rsidP="000730B2">
            <w:pPr>
              <w:rPr>
                <w:rFonts w:ascii="Arial" w:hAnsi="Arial"/>
              </w:rPr>
            </w:pPr>
            <w:r>
              <w:rPr>
                <w:rFonts w:ascii="Arial" w:hAnsi="Arial"/>
              </w:rPr>
              <w:t>Preparing Educators to provide inclusive environments</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4.</w:t>
            </w:r>
          </w:p>
        </w:tc>
        <w:tc>
          <w:tcPr>
            <w:tcW w:w="7614" w:type="dxa"/>
          </w:tcPr>
          <w:p w:rsidR="00C86330" w:rsidRDefault="00C86330" w:rsidP="000730B2">
            <w:pPr>
              <w:rPr>
                <w:rFonts w:ascii="Arial" w:hAnsi="Arial"/>
              </w:rPr>
            </w:pPr>
            <w:r>
              <w:rPr>
                <w:rFonts w:ascii="Arial" w:hAnsi="Arial"/>
              </w:rPr>
              <w:t>Classifications of developmental differences</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5.</w:t>
            </w:r>
          </w:p>
        </w:tc>
        <w:tc>
          <w:tcPr>
            <w:tcW w:w="7614" w:type="dxa"/>
          </w:tcPr>
          <w:p w:rsidR="00C86330" w:rsidRDefault="00C86330" w:rsidP="000730B2">
            <w:pPr>
              <w:rPr>
                <w:rFonts w:ascii="Arial" w:hAnsi="Arial"/>
              </w:rPr>
            </w:pPr>
            <w:r>
              <w:rPr>
                <w:rFonts w:ascii="Arial" w:hAnsi="Arial"/>
              </w:rPr>
              <w:t>Cognitive Differences</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6.</w:t>
            </w:r>
          </w:p>
        </w:tc>
        <w:tc>
          <w:tcPr>
            <w:tcW w:w="7614" w:type="dxa"/>
          </w:tcPr>
          <w:p w:rsidR="00C86330" w:rsidRDefault="00C86330" w:rsidP="000730B2">
            <w:pPr>
              <w:rPr>
                <w:rFonts w:ascii="Arial" w:hAnsi="Arial"/>
              </w:rPr>
            </w:pPr>
            <w:r>
              <w:rPr>
                <w:rFonts w:ascii="Arial" w:hAnsi="Arial"/>
              </w:rPr>
              <w:t>Sensory Differences – Vision and Hearing</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7.</w:t>
            </w:r>
          </w:p>
        </w:tc>
        <w:tc>
          <w:tcPr>
            <w:tcW w:w="7614" w:type="dxa"/>
          </w:tcPr>
          <w:p w:rsidR="00C86330" w:rsidRDefault="00C86330" w:rsidP="000730B2">
            <w:pPr>
              <w:rPr>
                <w:rFonts w:ascii="Arial" w:hAnsi="Arial"/>
              </w:rPr>
            </w:pPr>
            <w:r>
              <w:rPr>
                <w:rFonts w:ascii="Arial" w:hAnsi="Arial"/>
              </w:rPr>
              <w:t>Language, Speech and Communication Differences</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8.</w:t>
            </w:r>
          </w:p>
        </w:tc>
        <w:tc>
          <w:tcPr>
            <w:tcW w:w="7614" w:type="dxa"/>
          </w:tcPr>
          <w:p w:rsidR="00C86330" w:rsidRDefault="00C86330" w:rsidP="000730B2">
            <w:pPr>
              <w:rPr>
                <w:rFonts w:ascii="Arial" w:hAnsi="Arial"/>
              </w:rPr>
            </w:pPr>
            <w:r>
              <w:rPr>
                <w:rFonts w:ascii="Arial" w:hAnsi="Arial"/>
              </w:rPr>
              <w:t>Orthopedic and Health Problems</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9.</w:t>
            </w:r>
          </w:p>
        </w:tc>
        <w:tc>
          <w:tcPr>
            <w:tcW w:w="7614" w:type="dxa"/>
          </w:tcPr>
          <w:p w:rsidR="00C86330" w:rsidRDefault="00C86330" w:rsidP="000730B2">
            <w:pPr>
              <w:rPr>
                <w:rFonts w:ascii="Arial" w:hAnsi="Arial"/>
              </w:rPr>
            </w:pPr>
            <w:r>
              <w:rPr>
                <w:rFonts w:ascii="Arial" w:hAnsi="Arial"/>
              </w:rPr>
              <w:t>Social, Adaptive and Learning Disorders</w:t>
            </w:r>
          </w:p>
        </w:tc>
      </w:tr>
      <w:tr w:rsidR="00C86330" w:rsidTr="000730B2">
        <w:tc>
          <w:tcPr>
            <w:tcW w:w="675" w:type="dxa"/>
          </w:tcPr>
          <w:p w:rsidR="00C86330" w:rsidRDefault="00C86330" w:rsidP="000730B2">
            <w:pPr>
              <w:rPr>
                <w:rFonts w:ascii="Arial" w:hAnsi="Arial"/>
              </w:rPr>
            </w:pPr>
          </w:p>
        </w:tc>
        <w:tc>
          <w:tcPr>
            <w:tcW w:w="567" w:type="dxa"/>
          </w:tcPr>
          <w:p w:rsidR="00C86330" w:rsidRDefault="00C86330" w:rsidP="000730B2">
            <w:pPr>
              <w:rPr>
                <w:rFonts w:ascii="Arial" w:hAnsi="Arial"/>
              </w:rPr>
            </w:pPr>
            <w:r>
              <w:rPr>
                <w:rFonts w:ascii="Arial" w:hAnsi="Arial"/>
              </w:rPr>
              <w:t>10.</w:t>
            </w:r>
          </w:p>
        </w:tc>
        <w:tc>
          <w:tcPr>
            <w:tcW w:w="7614" w:type="dxa"/>
          </w:tcPr>
          <w:p w:rsidR="00C86330" w:rsidRDefault="00C86330" w:rsidP="000730B2">
            <w:pPr>
              <w:rPr>
                <w:rFonts w:ascii="Arial" w:hAnsi="Arial"/>
              </w:rPr>
            </w:pPr>
            <w:r>
              <w:rPr>
                <w:rFonts w:ascii="Arial" w:hAnsi="Arial"/>
              </w:rPr>
              <w:t>Individual Program Planning</w:t>
            </w:r>
          </w:p>
          <w:p w:rsidR="00C86330" w:rsidRDefault="00C86330" w:rsidP="000730B2">
            <w:pPr>
              <w:rPr>
                <w:rFonts w:ascii="Arial" w:hAnsi="Arial"/>
              </w:rPr>
            </w:pPr>
          </w:p>
        </w:tc>
      </w:tr>
      <w:tr w:rsidR="00C86330" w:rsidTr="000730B2">
        <w:tc>
          <w:tcPr>
            <w:tcW w:w="675" w:type="dxa"/>
          </w:tcPr>
          <w:p w:rsidR="00C86330" w:rsidRPr="000D3771" w:rsidRDefault="00C86330" w:rsidP="000730B2">
            <w:pPr>
              <w:rPr>
                <w:rFonts w:ascii="Arial" w:hAnsi="Arial"/>
                <w:b/>
              </w:rPr>
            </w:pPr>
            <w:r>
              <w:rPr>
                <w:rFonts w:ascii="Arial" w:hAnsi="Arial"/>
                <w:b/>
              </w:rPr>
              <w:t>IV.</w:t>
            </w:r>
          </w:p>
        </w:tc>
        <w:tc>
          <w:tcPr>
            <w:tcW w:w="8181" w:type="dxa"/>
            <w:gridSpan w:val="2"/>
          </w:tcPr>
          <w:p w:rsidR="00C86330" w:rsidRDefault="00C86330" w:rsidP="000730B2">
            <w:pPr>
              <w:rPr>
                <w:rFonts w:ascii="Arial" w:hAnsi="Arial"/>
              </w:rPr>
            </w:pPr>
            <w:r w:rsidRPr="00EF26CB">
              <w:rPr>
                <w:rFonts w:ascii="Arial" w:hAnsi="Arial"/>
                <w:b/>
              </w:rPr>
              <w:t>REQUIRED RESOURCES / TEXTS / MATERIALS</w:t>
            </w:r>
            <w:r>
              <w:rPr>
                <w:rFonts w:ascii="Arial" w:hAnsi="Arial"/>
              </w:rPr>
              <w:t>:</w:t>
            </w:r>
          </w:p>
          <w:p w:rsidR="00C86330" w:rsidRPr="00844CAC" w:rsidRDefault="00C86330" w:rsidP="000730B2">
            <w:pPr>
              <w:rPr>
                <w:rFonts w:ascii="Arial" w:hAnsi="Arial"/>
                <w:sz w:val="20"/>
              </w:rPr>
            </w:pPr>
            <w:r w:rsidRPr="00844CAC">
              <w:rPr>
                <w:rFonts w:ascii="Arial" w:hAnsi="Arial"/>
                <w:sz w:val="20"/>
              </w:rPr>
              <w:t xml:space="preserve">Allen, </w:t>
            </w:r>
            <w:proofErr w:type="spellStart"/>
            <w:r w:rsidRPr="00844CAC">
              <w:rPr>
                <w:rFonts w:ascii="Arial" w:hAnsi="Arial"/>
                <w:sz w:val="20"/>
              </w:rPr>
              <w:t>K.E</w:t>
            </w:r>
            <w:proofErr w:type="spellEnd"/>
            <w:r w:rsidRPr="00844CAC">
              <w:rPr>
                <w:rFonts w:ascii="Arial" w:hAnsi="Arial"/>
                <w:sz w:val="20"/>
              </w:rPr>
              <w:t xml:space="preserve">, </w:t>
            </w:r>
            <w:proofErr w:type="spellStart"/>
            <w:r w:rsidRPr="00844CAC">
              <w:rPr>
                <w:rFonts w:ascii="Arial" w:hAnsi="Arial"/>
                <w:sz w:val="20"/>
              </w:rPr>
              <w:t>Cowdery</w:t>
            </w:r>
            <w:proofErr w:type="spellEnd"/>
            <w:r w:rsidRPr="00844CAC">
              <w:rPr>
                <w:rFonts w:ascii="Arial" w:hAnsi="Arial"/>
                <w:sz w:val="20"/>
              </w:rPr>
              <w:t xml:space="preserve">, </w:t>
            </w:r>
            <w:proofErr w:type="spellStart"/>
            <w:r w:rsidRPr="00844CAC">
              <w:rPr>
                <w:rFonts w:ascii="Arial" w:hAnsi="Arial"/>
                <w:sz w:val="20"/>
              </w:rPr>
              <w:t>G.E</w:t>
            </w:r>
            <w:proofErr w:type="spellEnd"/>
            <w:r w:rsidRPr="00844CAC">
              <w:rPr>
                <w:rFonts w:ascii="Arial" w:hAnsi="Arial"/>
                <w:sz w:val="20"/>
              </w:rPr>
              <w:t xml:space="preserve">., </w:t>
            </w:r>
            <w:proofErr w:type="spellStart"/>
            <w:r w:rsidRPr="00844CAC">
              <w:rPr>
                <w:rFonts w:ascii="Arial" w:hAnsi="Arial"/>
                <w:sz w:val="20"/>
              </w:rPr>
              <w:t>Paasche</w:t>
            </w:r>
            <w:proofErr w:type="spellEnd"/>
            <w:r w:rsidRPr="00844CAC">
              <w:rPr>
                <w:rFonts w:ascii="Arial" w:hAnsi="Arial"/>
                <w:sz w:val="20"/>
              </w:rPr>
              <w:t xml:space="preserve">, </w:t>
            </w:r>
            <w:proofErr w:type="spellStart"/>
            <w:r w:rsidRPr="00844CAC">
              <w:rPr>
                <w:rFonts w:ascii="Arial" w:hAnsi="Arial"/>
                <w:sz w:val="20"/>
              </w:rPr>
              <w:t>C.L</w:t>
            </w:r>
            <w:proofErr w:type="spellEnd"/>
            <w:r w:rsidRPr="00844CAC">
              <w:rPr>
                <w:rFonts w:ascii="Arial" w:hAnsi="Arial"/>
                <w:sz w:val="20"/>
              </w:rPr>
              <w:t xml:space="preserve">. et.al (2015). </w:t>
            </w:r>
            <w:r w:rsidRPr="00844CAC">
              <w:rPr>
                <w:rFonts w:ascii="Arial" w:hAnsi="Arial"/>
                <w:i/>
                <w:sz w:val="20"/>
              </w:rPr>
              <w:t xml:space="preserve">Inclusion in Early Childhood Programs – Children with Exceptionalities. </w:t>
            </w:r>
            <w:r>
              <w:rPr>
                <w:rFonts w:ascii="Arial" w:hAnsi="Arial"/>
                <w:sz w:val="20"/>
              </w:rPr>
              <w:t>Sixth Canadian Edition.</w:t>
            </w:r>
            <w:r w:rsidRPr="00844CAC">
              <w:rPr>
                <w:rFonts w:ascii="Arial" w:hAnsi="Arial"/>
                <w:sz w:val="20"/>
              </w:rPr>
              <w:t xml:space="preserve"> Nelson Publishing</w:t>
            </w:r>
          </w:p>
          <w:p w:rsidR="00C86330" w:rsidRPr="00844CAC" w:rsidRDefault="00C86330" w:rsidP="000730B2">
            <w:pPr>
              <w:rPr>
                <w:rFonts w:ascii="Arial" w:hAnsi="Arial"/>
                <w:sz w:val="20"/>
              </w:rPr>
            </w:pPr>
          </w:p>
          <w:p w:rsidR="00C86330" w:rsidRPr="00844CAC" w:rsidRDefault="00C86330" w:rsidP="000730B2">
            <w:pPr>
              <w:pStyle w:val="Bibliography"/>
              <w:rPr>
                <w:rFonts w:ascii="Arial" w:hAnsi="Arial" w:cs="Arial"/>
                <w:sz w:val="20"/>
              </w:rPr>
            </w:pPr>
            <w:r w:rsidRPr="00844CAC">
              <w:rPr>
                <w:rFonts w:ascii="Arial" w:hAnsi="Arial" w:cs="Arial"/>
                <w:sz w:val="20"/>
              </w:rPr>
              <w:t xml:space="preserve">Ontario Ministry of Education. (2015, June 8). </w:t>
            </w:r>
            <w:r w:rsidRPr="00844CAC">
              <w:rPr>
                <w:rFonts w:ascii="Arial" w:hAnsi="Arial" w:cs="Arial"/>
                <w:i/>
                <w:iCs/>
                <w:sz w:val="20"/>
              </w:rPr>
              <w:t>Ontario Regulation 137/15 Child Care and Early Years Act, 2014.</w:t>
            </w:r>
            <w:r w:rsidRPr="00844CAC">
              <w:rPr>
                <w:rFonts w:ascii="Arial" w:hAnsi="Arial" w:cs="Arial"/>
                <w:sz w:val="20"/>
              </w:rPr>
              <w:t xml:space="preserve"> Retrieved 2015, from e-Laws: </w:t>
            </w:r>
            <w:hyperlink r:id="rId9" w:anchor="top" w:history="1">
              <w:r w:rsidRPr="00844CAC">
                <w:rPr>
                  <w:rStyle w:val="Hyperlink"/>
                  <w:rFonts w:ascii="Arial" w:hAnsi="Arial" w:cs="Arial"/>
                  <w:sz w:val="20"/>
                </w:rPr>
                <w:t>http://www.ontario.ca/laws/regulation/r15137#top</w:t>
              </w:r>
            </w:hyperlink>
          </w:p>
          <w:p w:rsidR="00C86330" w:rsidRPr="00844CAC" w:rsidRDefault="00C86330" w:rsidP="000730B2">
            <w:pPr>
              <w:rPr>
                <w:rFonts w:ascii="Arial" w:hAnsi="Arial"/>
                <w:sz w:val="20"/>
              </w:rPr>
            </w:pPr>
          </w:p>
          <w:p w:rsidR="00C86330" w:rsidRPr="00EF26CB" w:rsidRDefault="00C86330" w:rsidP="000730B2">
            <w:pPr>
              <w:rPr>
                <w:rFonts w:ascii="Arial" w:hAnsi="Arial"/>
                <w:b/>
                <w:i/>
                <w:sz w:val="20"/>
              </w:rPr>
            </w:pPr>
            <w:r w:rsidRPr="00EF26CB">
              <w:rPr>
                <w:rFonts w:ascii="Arial" w:hAnsi="Arial"/>
                <w:b/>
                <w:i/>
                <w:sz w:val="20"/>
              </w:rPr>
              <w:lastRenderedPageBreak/>
              <w:t>Purchased in</w:t>
            </w:r>
            <w:r>
              <w:rPr>
                <w:rFonts w:ascii="Arial" w:hAnsi="Arial"/>
                <w:b/>
                <w:i/>
                <w:sz w:val="20"/>
              </w:rPr>
              <w:t xml:space="preserve"> previous semesters</w:t>
            </w:r>
            <w:r w:rsidRPr="00EF26CB">
              <w:rPr>
                <w:rFonts w:ascii="Arial" w:hAnsi="Arial"/>
                <w:b/>
                <w:i/>
                <w:sz w:val="20"/>
              </w:rPr>
              <w:t>:</w:t>
            </w:r>
          </w:p>
          <w:p w:rsidR="00C86330" w:rsidRPr="009063EC" w:rsidRDefault="00C86330" w:rsidP="000730B2">
            <w:pPr>
              <w:rPr>
                <w:rFonts w:ascii="Arial" w:hAnsi="Arial" w:cs="Arial"/>
                <w:sz w:val="20"/>
                <w:lang w:eastAsia="en-CA"/>
              </w:rPr>
            </w:pPr>
            <w:r w:rsidRPr="00EF26CB">
              <w:rPr>
                <w:rFonts w:ascii="Arial" w:hAnsi="Arial" w:cs="Arial"/>
                <w:sz w:val="20"/>
              </w:rPr>
              <w:t xml:space="preserve">Jamieson, J., Bertrand, J., </w:t>
            </w:r>
            <w:proofErr w:type="spellStart"/>
            <w:r w:rsidRPr="00EF26CB">
              <w:rPr>
                <w:rFonts w:ascii="Arial" w:hAnsi="Arial" w:cs="Arial"/>
                <w:sz w:val="20"/>
              </w:rPr>
              <w:t>Elfenbaum</w:t>
            </w:r>
            <w:proofErr w:type="spellEnd"/>
            <w:r w:rsidRPr="00EF26CB">
              <w:rPr>
                <w:rFonts w:ascii="Arial" w:hAnsi="Arial" w:cs="Arial"/>
                <w:sz w:val="20"/>
              </w:rPr>
              <w:t xml:space="preserve">, M., &amp; </w:t>
            </w:r>
            <w:proofErr w:type="spellStart"/>
            <w:r w:rsidRPr="00EF26CB">
              <w:rPr>
                <w:rFonts w:ascii="Arial" w:hAnsi="Arial" w:cs="Arial"/>
                <w:sz w:val="20"/>
              </w:rPr>
              <w:t>Koshyk</w:t>
            </w:r>
            <w:proofErr w:type="spellEnd"/>
            <w:r w:rsidRPr="00EF26CB">
              <w:rPr>
                <w:rFonts w:ascii="Arial" w:hAnsi="Arial" w:cs="Arial"/>
                <w:sz w:val="20"/>
              </w:rPr>
              <w:t xml:space="preserve">, J. (Eds.). (2012). </w:t>
            </w:r>
            <w:r w:rsidRPr="00EF26CB">
              <w:rPr>
                <w:rFonts w:ascii="Arial" w:hAnsi="Arial" w:cs="Arial"/>
                <w:i/>
                <w:iCs/>
                <w:sz w:val="20"/>
              </w:rPr>
              <w:t>The science of early child development</w:t>
            </w:r>
            <w:r w:rsidRPr="00EF26CB">
              <w:rPr>
                <w:rFonts w:ascii="Arial" w:hAnsi="Arial" w:cs="Arial"/>
                <w:sz w:val="20"/>
              </w:rPr>
              <w:t xml:space="preserve"> (3</w:t>
            </w:r>
            <w:r w:rsidRPr="00EF26CB">
              <w:rPr>
                <w:rFonts w:ascii="Arial" w:hAnsi="Arial" w:cs="Arial"/>
                <w:sz w:val="20"/>
                <w:vertAlign w:val="superscript"/>
              </w:rPr>
              <w:t>rd</w:t>
            </w:r>
            <w:r w:rsidRPr="00EF26CB">
              <w:rPr>
                <w:rFonts w:ascii="Arial" w:hAnsi="Arial" w:cs="Arial"/>
                <w:sz w:val="20"/>
              </w:rPr>
              <w:t xml:space="preserve"> ed.). [Online resource]. Winnipeg, MB: Red River College</w:t>
            </w:r>
          </w:p>
        </w:tc>
      </w:tr>
      <w:tr w:rsidR="00C86330" w:rsidTr="000730B2">
        <w:trPr>
          <w:cantSplit/>
        </w:trPr>
        <w:tc>
          <w:tcPr>
            <w:tcW w:w="675" w:type="dxa"/>
          </w:tcPr>
          <w:p w:rsidR="00C86330" w:rsidRDefault="00C86330" w:rsidP="000730B2">
            <w:pPr>
              <w:rPr>
                <w:rFonts w:ascii="Arial" w:hAnsi="Arial"/>
                <w:b/>
              </w:rPr>
            </w:pPr>
            <w:r>
              <w:rPr>
                <w:rFonts w:ascii="Arial" w:hAnsi="Arial"/>
                <w:b/>
              </w:rPr>
              <w:lastRenderedPageBreak/>
              <w:t>V.</w:t>
            </w:r>
          </w:p>
        </w:tc>
        <w:tc>
          <w:tcPr>
            <w:tcW w:w="8181" w:type="dxa"/>
            <w:gridSpan w:val="2"/>
          </w:tcPr>
          <w:p w:rsidR="00C86330" w:rsidRDefault="00C86330" w:rsidP="000730B2">
            <w:pPr>
              <w:rPr>
                <w:rFonts w:ascii="Arial" w:hAnsi="Arial"/>
                <w:b/>
              </w:rPr>
            </w:pPr>
            <w:r>
              <w:rPr>
                <w:rFonts w:ascii="Arial" w:hAnsi="Arial"/>
                <w:b/>
              </w:rPr>
              <w:t>EVALUATION PROCESS/GRADING SYSTEM:</w:t>
            </w:r>
          </w:p>
          <w:p w:rsidR="00C86330" w:rsidRDefault="00C86330" w:rsidP="000730B2"/>
          <w:p w:rsidR="00C86330" w:rsidRPr="007A4CA0" w:rsidRDefault="00C86330" w:rsidP="000730B2">
            <w:pPr>
              <w:rPr>
                <w:rFonts w:ascii="Arial" w:hAnsi="Arial" w:cs="Arial"/>
                <w:b/>
                <w:u w:val="single"/>
              </w:rPr>
            </w:pPr>
            <w:r w:rsidRPr="007A4CA0">
              <w:rPr>
                <w:rFonts w:ascii="Arial" w:hAnsi="Arial" w:cs="Arial"/>
                <w:b/>
                <w:u w:val="single"/>
              </w:rPr>
              <w:t xml:space="preserve">Tests     </w:t>
            </w:r>
            <w:r>
              <w:rPr>
                <w:rFonts w:ascii="Arial" w:hAnsi="Arial" w:cs="Arial"/>
                <w:b/>
                <w:u w:val="single"/>
              </w:rPr>
              <w:t xml:space="preserve">                                                                                                 3</w:t>
            </w:r>
            <w:r w:rsidRPr="007A4CA0">
              <w:rPr>
                <w:rFonts w:ascii="Arial" w:hAnsi="Arial" w:cs="Arial"/>
                <w:b/>
                <w:u w:val="single"/>
              </w:rPr>
              <w:t>0%</w:t>
            </w:r>
          </w:p>
          <w:p w:rsidR="00C86330" w:rsidRPr="007A4CA0" w:rsidRDefault="00C86330" w:rsidP="000730B2">
            <w:pPr>
              <w:rPr>
                <w:rFonts w:ascii="Arial" w:hAnsi="Arial" w:cs="Arial"/>
              </w:rPr>
            </w:pPr>
            <w:r>
              <w:rPr>
                <w:rFonts w:ascii="Arial" w:hAnsi="Arial" w:cs="Arial"/>
              </w:rPr>
              <w:t>Two tests at 15</w:t>
            </w:r>
            <w:r w:rsidRPr="007A4CA0">
              <w:rPr>
                <w:rFonts w:ascii="Arial" w:hAnsi="Arial" w:cs="Arial"/>
              </w:rPr>
              <w:t xml:space="preserve">% each.  Dates for tests will be announced in class and posted on </w:t>
            </w:r>
            <w:proofErr w:type="spellStart"/>
            <w:r w:rsidRPr="007A4CA0">
              <w:rPr>
                <w:rFonts w:ascii="Arial" w:hAnsi="Arial" w:cs="Arial"/>
              </w:rPr>
              <w:t>LMS</w:t>
            </w:r>
            <w:proofErr w:type="spellEnd"/>
            <w:r w:rsidRPr="007A4CA0">
              <w:rPr>
                <w:rFonts w:ascii="Arial" w:hAnsi="Arial" w:cs="Arial"/>
              </w:rPr>
              <w:t>.</w:t>
            </w:r>
          </w:p>
          <w:p w:rsidR="00C86330" w:rsidRDefault="00C86330" w:rsidP="000730B2">
            <w:pPr>
              <w:pStyle w:val="ListParagraph"/>
              <w:rPr>
                <w:rFonts w:ascii="Arial" w:hAnsi="Arial" w:cs="Arial"/>
              </w:rPr>
            </w:pPr>
          </w:p>
          <w:p w:rsidR="00C86330" w:rsidRPr="00C437A2" w:rsidRDefault="00C86330" w:rsidP="000730B2">
            <w:pPr>
              <w:ind w:left="36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C86330" w:rsidRDefault="00C86330" w:rsidP="000730B2">
            <w:pPr>
              <w:pStyle w:val="ListParagraph"/>
              <w:rPr>
                <w:rFonts w:ascii="Arial" w:hAnsi="Arial" w:cs="Arial"/>
              </w:rPr>
            </w:pPr>
          </w:p>
          <w:p w:rsidR="00C86330" w:rsidRPr="007A4CA0" w:rsidRDefault="00C86330" w:rsidP="000730B2">
            <w:pPr>
              <w:rPr>
                <w:rFonts w:ascii="Arial" w:hAnsi="Arial" w:cs="Arial"/>
                <w:b/>
                <w:szCs w:val="24"/>
                <w:u w:val="single"/>
              </w:rPr>
            </w:pPr>
            <w:r w:rsidRPr="007A4CA0">
              <w:rPr>
                <w:rFonts w:ascii="Arial" w:hAnsi="Arial" w:cs="Arial"/>
                <w:b/>
                <w:szCs w:val="24"/>
                <w:u w:val="single"/>
              </w:rPr>
              <w:t>Active Experiential Learning/Coll</w:t>
            </w:r>
            <w:r>
              <w:rPr>
                <w:rFonts w:ascii="Arial" w:hAnsi="Arial" w:cs="Arial"/>
                <w:b/>
                <w:szCs w:val="24"/>
                <w:u w:val="single"/>
              </w:rPr>
              <w:t xml:space="preserve">aborative </w:t>
            </w:r>
            <w:r w:rsidRPr="007A4CA0">
              <w:rPr>
                <w:rFonts w:ascii="Arial" w:hAnsi="Arial" w:cs="Arial"/>
                <w:b/>
                <w:szCs w:val="24"/>
                <w:u w:val="single"/>
              </w:rPr>
              <w:t>Teams</w:t>
            </w:r>
            <w:r>
              <w:rPr>
                <w:rFonts w:ascii="Arial" w:hAnsi="Arial" w:cs="Arial"/>
                <w:b/>
                <w:szCs w:val="24"/>
                <w:u w:val="single"/>
              </w:rPr>
              <w:t xml:space="preserve"> and Reflective Practice                                                                         </w:t>
            </w:r>
            <w:r w:rsidRPr="007A4CA0">
              <w:rPr>
                <w:rFonts w:ascii="Arial" w:hAnsi="Arial" w:cs="Arial"/>
                <w:b/>
                <w:szCs w:val="24"/>
                <w:u w:val="single"/>
              </w:rPr>
              <w:t xml:space="preserve">                      </w:t>
            </w:r>
            <w:r>
              <w:rPr>
                <w:rFonts w:ascii="Arial" w:hAnsi="Arial" w:cs="Arial"/>
                <w:b/>
                <w:szCs w:val="24"/>
                <w:u w:val="single"/>
              </w:rPr>
              <w:t xml:space="preserve">  20</w:t>
            </w:r>
            <w:r w:rsidRPr="007A4CA0">
              <w:rPr>
                <w:rFonts w:ascii="Arial" w:hAnsi="Arial" w:cs="Arial"/>
                <w:b/>
                <w:szCs w:val="24"/>
                <w:u w:val="single"/>
              </w:rPr>
              <w:t>%</w:t>
            </w:r>
          </w:p>
          <w:p w:rsidR="00C86330" w:rsidRDefault="00C86330" w:rsidP="000730B2">
            <w:pPr>
              <w:rPr>
                <w:rFonts w:ascii="Arial" w:hAnsi="Arial" w:cs="Arial"/>
              </w:rPr>
            </w:pPr>
            <w:r>
              <w:rPr>
                <w:rFonts w:ascii="Arial" w:hAnsi="Arial" w:cs="Arial"/>
              </w:rPr>
              <w:t>You will be assigned a collaborative team that you will work with for the entire semester.  This will involve working within a collaborative team to complete Active Experiential Learning (</w:t>
            </w:r>
            <w:proofErr w:type="spellStart"/>
            <w:r>
              <w:rPr>
                <w:rFonts w:ascii="Arial" w:hAnsi="Arial" w:cs="Arial"/>
              </w:rPr>
              <w:t>AEL</w:t>
            </w:r>
            <w:proofErr w:type="spellEnd"/>
            <w:r>
              <w:rPr>
                <w:rFonts w:ascii="Arial" w:hAnsi="Arial" w:cs="Arial"/>
              </w:rPr>
              <w:t xml:space="preserve">) activities related to course topic areas.  You will be expected to actively engage in discussion within your collaborative team.  Some classroom learning will occur in the form of workshops that are delivered from professionals in the community. </w:t>
            </w:r>
          </w:p>
          <w:p w:rsidR="00C86330" w:rsidRDefault="00C86330" w:rsidP="000730B2">
            <w:pPr>
              <w:rPr>
                <w:rFonts w:ascii="Arial" w:hAnsi="Arial" w:cs="Arial"/>
              </w:rPr>
            </w:pPr>
          </w:p>
          <w:p w:rsidR="00C86330" w:rsidRDefault="00C86330" w:rsidP="000730B2">
            <w:pPr>
              <w:rPr>
                <w:rFonts w:ascii="Arial" w:hAnsi="Arial" w:cs="Arial"/>
              </w:rPr>
            </w:pPr>
            <w:r>
              <w:rPr>
                <w:rFonts w:ascii="Arial" w:hAnsi="Arial" w:cs="Arial"/>
              </w:rPr>
              <w:t xml:space="preserve">If you are not present </w:t>
            </w:r>
            <w:r w:rsidRPr="00DF2602">
              <w:rPr>
                <w:rFonts w:ascii="Arial" w:hAnsi="Arial" w:cs="Arial"/>
              </w:rPr>
              <w:t xml:space="preserve">or </w:t>
            </w:r>
            <w:r>
              <w:rPr>
                <w:rFonts w:ascii="Arial" w:hAnsi="Arial" w:cs="Arial"/>
              </w:rPr>
              <w:t xml:space="preserve">you do not bring all the necessary materials or you are </w:t>
            </w:r>
            <w:r w:rsidRPr="00DF2602">
              <w:rPr>
                <w:rFonts w:ascii="Arial" w:hAnsi="Arial" w:cs="Arial"/>
              </w:rPr>
              <w:t>not fully participating</w:t>
            </w:r>
            <w:r>
              <w:rPr>
                <w:rFonts w:ascii="Arial" w:hAnsi="Arial" w:cs="Arial"/>
              </w:rPr>
              <w:t xml:space="preserve"> for any of the activities, this will impact your grade in this evaluation factor.</w:t>
            </w:r>
          </w:p>
          <w:p w:rsidR="00C86330" w:rsidRDefault="00C86330" w:rsidP="000730B2">
            <w:pPr>
              <w:rPr>
                <w:rFonts w:ascii="Arial" w:hAnsi="Arial" w:cs="Arial"/>
              </w:rPr>
            </w:pPr>
          </w:p>
          <w:p w:rsidR="00C86330" w:rsidRDefault="00C86330" w:rsidP="000730B2">
            <w:pPr>
              <w:rPr>
                <w:rFonts w:ascii="Arial" w:hAnsi="Arial" w:cs="Arial"/>
              </w:rPr>
            </w:pPr>
            <w:r>
              <w:rPr>
                <w:rFonts w:ascii="Arial" w:hAnsi="Arial" w:cs="Arial"/>
              </w:rPr>
              <w:t xml:space="preserve">As part of this evaluation factor you will be engaging in professional practice.  This will encourage you to actively reflect on what you have learned and to also develop professional practices that will enhance the learning process.  </w:t>
            </w:r>
          </w:p>
          <w:p w:rsidR="00C86330" w:rsidRDefault="00C86330" w:rsidP="000730B2">
            <w:pPr>
              <w:rPr>
                <w:rFonts w:ascii="Arial" w:hAnsi="Arial" w:cs="Arial"/>
              </w:rPr>
            </w:pPr>
          </w:p>
          <w:p w:rsidR="00C86330" w:rsidRDefault="00C86330" w:rsidP="000730B2">
            <w:pPr>
              <w:rPr>
                <w:rFonts w:ascii="Arial" w:hAnsi="Arial" w:cs="Arial"/>
              </w:rPr>
            </w:pPr>
            <w:r>
              <w:rPr>
                <w:rFonts w:ascii="Arial" w:hAnsi="Arial" w:cs="Arial"/>
              </w:rPr>
              <w:t xml:space="preserve">Also, students will choose one professional development workshop or activity to attend over the course of the semester and reflect on this learning experience.  This will be explained in class and on </w:t>
            </w:r>
            <w:proofErr w:type="spellStart"/>
            <w:r>
              <w:rPr>
                <w:rFonts w:ascii="Arial" w:hAnsi="Arial" w:cs="Arial"/>
              </w:rPr>
              <w:t>LMS</w:t>
            </w:r>
            <w:proofErr w:type="spellEnd"/>
            <w:r>
              <w:rPr>
                <w:rFonts w:ascii="Arial" w:hAnsi="Arial" w:cs="Arial"/>
              </w:rPr>
              <w:t>.</w:t>
            </w:r>
          </w:p>
          <w:p w:rsidR="00C86330" w:rsidRDefault="00C86330" w:rsidP="000730B2">
            <w:pPr>
              <w:rPr>
                <w:rFonts w:ascii="Arial" w:hAnsi="Arial" w:cs="Arial"/>
              </w:rPr>
            </w:pPr>
          </w:p>
          <w:p w:rsidR="00C86330" w:rsidRPr="00D858D2" w:rsidRDefault="00C86330" w:rsidP="000730B2">
            <w:pPr>
              <w:rPr>
                <w:rFonts w:ascii="Arial" w:hAnsi="Arial" w:cs="Arial"/>
                <w:b/>
                <w:u w:val="single"/>
              </w:rPr>
            </w:pPr>
            <w:r w:rsidRPr="00D858D2">
              <w:rPr>
                <w:rFonts w:ascii="Arial" w:hAnsi="Arial" w:cs="Arial"/>
                <w:b/>
                <w:u w:val="single"/>
              </w:rPr>
              <w:t>Class Preparation Notes________________________________</w:t>
            </w:r>
            <w:r>
              <w:rPr>
                <w:rFonts w:ascii="Arial" w:hAnsi="Arial" w:cs="Arial"/>
                <w:b/>
                <w:u w:val="single"/>
              </w:rPr>
              <w:t>__</w:t>
            </w:r>
            <w:r w:rsidRPr="00D858D2">
              <w:rPr>
                <w:rFonts w:ascii="Arial" w:hAnsi="Arial" w:cs="Arial"/>
                <w:b/>
                <w:u w:val="single"/>
              </w:rPr>
              <w:t>15%_</w:t>
            </w:r>
          </w:p>
          <w:p w:rsidR="00C86330" w:rsidRDefault="00C86330" w:rsidP="000730B2">
            <w:pPr>
              <w:rPr>
                <w:rFonts w:ascii="Arial" w:hAnsi="Arial" w:cs="Arial"/>
              </w:rPr>
            </w:pPr>
            <w:r>
              <w:rPr>
                <w:rFonts w:ascii="Arial" w:hAnsi="Arial" w:cs="Arial"/>
              </w:rPr>
              <w:t xml:space="preserve">As part of this evaluation factor, you will be submitting “Class Preparation Notes.” The process for submission will be discussed in class and posted on </w:t>
            </w:r>
            <w:proofErr w:type="spellStart"/>
            <w:r w:rsidRPr="00E22017">
              <w:rPr>
                <w:rFonts w:ascii="Arial" w:hAnsi="Arial" w:cs="Arial"/>
              </w:rPr>
              <w:t>LMS</w:t>
            </w:r>
            <w:proofErr w:type="spellEnd"/>
            <w:r w:rsidRPr="00E22017">
              <w:rPr>
                <w:rFonts w:ascii="Arial" w:hAnsi="Arial" w:cs="Arial"/>
              </w:rPr>
              <w:t xml:space="preserve">.  </w:t>
            </w:r>
          </w:p>
          <w:p w:rsidR="00C86330" w:rsidRDefault="00C86330" w:rsidP="000730B2">
            <w:pPr>
              <w:rPr>
                <w:rFonts w:ascii="Arial" w:hAnsi="Arial" w:cs="Arial"/>
              </w:rPr>
            </w:pPr>
          </w:p>
          <w:p w:rsidR="00C86330" w:rsidRPr="007A4CA0" w:rsidRDefault="00C86330" w:rsidP="000730B2">
            <w:pPr>
              <w:rPr>
                <w:rFonts w:ascii="Arial" w:hAnsi="Arial" w:cs="Arial"/>
                <w:b/>
                <w:u w:val="single"/>
              </w:rPr>
            </w:pPr>
            <w:r w:rsidRPr="007A4CA0">
              <w:rPr>
                <w:rFonts w:ascii="Arial" w:hAnsi="Arial" w:cs="Arial"/>
                <w:b/>
                <w:u w:val="single"/>
              </w:rPr>
              <w:t>Research Project  on</w:t>
            </w:r>
            <w:r>
              <w:rPr>
                <w:rFonts w:ascii="Arial" w:hAnsi="Arial" w:cs="Arial"/>
                <w:b/>
                <w:u w:val="single"/>
              </w:rPr>
              <w:t xml:space="preserve"> an Area of Special Need                                  35</w:t>
            </w:r>
            <w:r w:rsidRPr="007A4CA0">
              <w:rPr>
                <w:rFonts w:ascii="Arial" w:hAnsi="Arial" w:cs="Arial"/>
                <w:b/>
                <w:u w:val="single"/>
              </w:rPr>
              <w:t>%</w:t>
            </w:r>
          </w:p>
          <w:p w:rsidR="00C86330" w:rsidRDefault="00C86330" w:rsidP="000730B2">
            <w:pPr>
              <w:widowControl w:val="0"/>
              <w:tabs>
                <w:tab w:val="left" w:pos="1440"/>
                <w:tab w:val="center" w:pos="6480"/>
              </w:tabs>
              <w:rPr>
                <w:rFonts w:ascii="Arial" w:hAnsi="Arial" w:cs="Arial"/>
                <w:szCs w:val="24"/>
                <w:lang w:val="en-GB"/>
              </w:rPr>
            </w:pPr>
            <w:r w:rsidRPr="007A4CA0">
              <w:rPr>
                <w:rFonts w:ascii="Arial" w:hAnsi="Arial" w:cs="Arial"/>
              </w:rPr>
              <w:t xml:space="preserve">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  </w:t>
            </w:r>
            <w:r>
              <w:rPr>
                <w:rFonts w:ascii="Arial" w:hAnsi="Arial" w:cs="Arial"/>
                <w:szCs w:val="24"/>
                <w:lang w:val="en-GB"/>
              </w:rPr>
              <w:t xml:space="preserve">This is a process assignment and components will be submitted over the course of the semester.  Requirements will be </w:t>
            </w:r>
            <w:r w:rsidRPr="00061B65">
              <w:rPr>
                <w:rFonts w:ascii="Arial" w:hAnsi="Arial" w:cs="Arial"/>
                <w:szCs w:val="24"/>
                <w:lang w:val="en-GB"/>
              </w:rPr>
              <w:t xml:space="preserve">communicated in class and posted on </w:t>
            </w:r>
            <w:proofErr w:type="spellStart"/>
            <w:r w:rsidRPr="00061B65">
              <w:rPr>
                <w:rFonts w:ascii="Arial" w:hAnsi="Arial" w:cs="Arial"/>
                <w:szCs w:val="24"/>
                <w:lang w:val="en-GB"/>
              </w:rPr>
              <w:t>LMS</w:t>
            </w:r>
            <w:proofErr w:type="spellEnd"/>
            <w:r w:rsidRPr="00061B65">
              <w:rPr>
                <w:rFonts w:ascii="Arial" w:hAnsi="Arial" w:cs="Arial"/>
                <w:szCs w:val="24"/>
                <w:lang w:val="en-GB"/>
              </w:rPr>
              <w:t>.</w:t>
            </w:r>
          </w:p>
          <w:p w:rsidR="00C86330" w:rsidRPr="00707993" w:rsidRDefault="00C86330" w:rsidP="000730B2">
            <w:pPr>
              <w:rPr>
                <w:rFonts w:ascii="Arial" w:hAnsi="Arial" w:cs="Arial"/>
              </w:rPr>
            </w:pPr>
          </w:p>
          <w:p w:rsidR="00C86330" w:rsidRPr="006878F1" w:rsidRDefault="00C86330" w:rsidP="000730B2">
            <w:pPr>
              <w:rPr>
                <w:rFonts w:ascii="Arial" w:hAnsi="Arial" w:cs="Arial"/>
              </w:rPr>
            </w:pPr>
          </w:p>
          <w:p w:rsidR="00C86330" w:rsidRPr="005E3309" w:rsidRDefault="00C86330" w:rsidP="000730B2">
            <w:pPr>
              <w:rPr>
                <w:rFonts w:ascii="Arial" w:hAnsi="Arial" w:cs="Arial"/>
                <w:b/>
              </w:rPr>
            </w:pPr>
          </w:p>
        </w:tc>
      </w:tr>
    </w:tbl>
    <w:p w:rsidR="00C86330" w:rsidRPr="00AB7542" w:rsidRDefault="00C86330" w:rsidP="00C86330">
      <w:pPr>
        <w:numPr>
          <w:ilvl w:val="0"/>
          <w:numId w:val="29"/>
        </w:numPr>
        <w:spacing w:line="276" w:lineRule="auto"/>
        <w:contextualSpacing/>
        <w:rPr>
          <w:rFonts w:ascii="Arial" w:hAnsi="Arial" w:cs="Arial"/>
          <w:i/>
          <w:sz w:val="20"/>
        </w:rPr>
      </w:pPr>
      <w:r w:rsidRPr="000F0D63">
        <w:rPr>
          <w:rFonts w:ascii="Arial" w:eastAsiaTheme="minorHAnsi" w:hAnsi="Arial" w:cs="Arial"/>
          <w:i/>
          <w:sz w:val="20"/>
          <w:lang w:val="en-CA"/>
        </w:rPr>
        <w:lastRenderedPageBreak/>
        <w:t>Assignments must be submitted on the due date, at the beginning of class, unless other</w:t>
      </w:r>
      <w:r w:rsidRPr="00FB680D">
        <w:rPr>
          <w:rFonts w:ascii="Arial" w:eastAsiaTheme="minorHAnsi" w:hAnsi="Arial" w:cs="Arial"/>
          <w:i/>
          <w:sz w:val="20"/>
          <w:lang w:val="en-CA"/>
        </w:rPr>
        <w:t xml:space="preserve"> </w:t>
      </w:r>
      <w:r w:rsidRPr="00AB7542">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AB7542">
        <w:rPr>
          <w:rFonts w:ascii="Arial" w:hAnsi="Arial" w:cs="Arial"/>
          <w:i/>
          <w:sz w:val="20"/>
        </w:rPr>
        <w:t>Assignments will not be evaluated if they are received more than 1 week after the due date.</w:t>
      </w:r>
    </w:p>
    <w:p w:rsidR="00C86330" w:rsidRPr="0006350A" w:rsidRDefault="00C86330" w:rsidP="00C86330">
      <w:pPr>
        <w:numPr>
          <w:ilvl w:val="0"/>
          <w:numId w:val="27"/>
        </w:numPr>
        <w:spacing w:line="276" w:lineRule="auto"/>
        <w:ind w:left="1080"/>
        <w:rPr>
          <w:rFonts w:ascii="Arial" w:eastAsiaTheme="minorHAnsi" w:hAnsi="Arial" w:cs="Arial"/>
          <w:i/>
          <w:sz w:val="20"/>
          <w:lang w:val="en-CA"/>
        </w:rPr>
      </w:pPr>
      <w:r w:rsidRPr="0006350A">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06350A">
          <w:rPr>
            <w:rFonts w:ascii="Arial" w:eastAsiaTheme="minorHAnsi" w:hAnsi="Arial" w:cs="Arial"/>
            <w:i/>
            <w:sz w:val="20"/>
            <w:lang w:val="en-CA"/>
          </w:rPr>
          <w:t>APA</w:t>
        </w:r>
      </w:smartTag>
      <w:proofErr w:type="spellEnd"/>
      <w:r w:rsidRPr="0006350A">
        <w:rPr>
          <w:rFonts w:ascii="Arial" w:eastAsiaTheme="minorHAnsi" w:hAnsi="Arial" w:cs="Arial"/>
          <w:i/>
          <w:sz w:val="20"/>
          <w:lang w:val="en-CA"/>
        </w:rPr>
        <w:t xml:space="preserve"> style.  Please refer to the section about Academic Dishonesty posted on the Student Portal. NOTE- </w:t>
      </w:r>
      <w:proofErr w:type="gramStart"/>
      <w:r w:rsidRPr="0006350A">
        <w:rPr>
          <w:rFonts w:ascii="Arial" w:eastAsiaTheme="minorHAnsi" w:hAnsi="Arial" w:cs="Arial"/>
          <w:i/>
          <w:sz w:val="20"/>
          <w:lang w:val="en-CA"/>
        </w:rPr>
        <w:t>The</w:t>
      </w:r>
      <w:proofErr w:type="gramEnd"/>
      <w:r w:rsidRPr="0006350A">
        <w:rPr>
          <w:rFonts w:ascii="Arial" w:eastAsiaTheme="minorHAnsi" w:hAnsi="Arial" w:cs="Arial"/>
          <w:i/>
          <w:sz w:val="20"/>
          <w:lang w:val="en-CA"/>
        </w:rPr>
        <w:t xml:space="preserve"> Learning Specialist will assist with </w:t>
      </w:r>
      <w:proofErr w:type="spellStart"/>
      <w:r w:rsidRPr="0006350A">
        <w:rPr>
          <w:rFonts w:ascii="Arial" w:eastAsiaTheme="minorHAnsi" w:hAnsi="Arial" w:cs="Arial"/>
          <w:i/>
          <w:sz w:val="20"/>
          <w:lang w:val="en-CA"/>
        </w:rPr>
        <w:t>APA</w:t>
      </w:r>
      <w:proofErr w:type="spellEnd"/>
      <w:r w:rsidRPr="0006350A">
        <w:rPr>
          <w:rFonts w:ascii="Arial" w:eastAsiaTheme="minorHAnsi" w:hAnsi="Arial" w:cs="Arial"/>
          <w:i/>
          <w:sz w:val="20"/>
          <w:lang w:val="en-CA"/>
        </w:rPr>
        <w:t xml:space="preserve"> formatting. </w:t>
      </w:r>
    </w:p>
    <w:p w:rsidR="00C86330" w:rsidRPr="00FB680D" w:rsidRDefault="00C86330" w:rsidP="00C86330">
      <w:pPr>
        <w:numPr>
          <w:ilvl w:val="0"/>
          <w:numId w:val="27"/>
        </w:numPr>
        <w:spacing w:line="276" w:lineRule="auto"/>
        <w:ind w:left="1080"/>
        <w:rPr>
          <w:rFonts w:ascii="Arial" w:eastAsiaTheme="minorHAnsi" w:hAnsi="Arial" w:cs="Arial"/>
          <w:i/>
          <w:sz w:val="20"/>
          <w:lang w:val="en-CA"/>
        </w:rPr>
      </w:pPr>
      <w:r w:rsidRPr="0006350A">
        <w:rPr>
          <w:rFonts w:ascii="Arial" w:eastAsiaTheme="minorHAnsi" w:hAnsi="Arial" w:cs="Arial"/>
          <w:i/>
          <w:sz w:val="20"/>
          <w:lang w:val="en-CA"/>
        </w:rPr>
        <w:t>In-class or weekly assignments</w:t>
      </w:r>
      <w:r w:rsidRPr="00FB680D">
        <w:rPr>
          <w:rFonts w:ascii="Arial" w:eastAsiaTheme="minorHAnsi" w:hAnsi="Arial" w:cs="Arial"/>
          <w:i/>
          <w:sz w:val="20"/>
          <w:lang w:val="en-CA"/>
        </w:rPr>
        <w:t xml:space="preserve"> (class preparation notes) are due on the assigned date.   These assignments will not be accepted after that date, as they are a part of class work, discussions and course expectations.   </w:t>
      </w:r>
    </w:p>
    <w:p w:rsidR="00C86330" w:rsidRPr="00FB680D" w:rsidRDefault="00C86330" w:rsidP="00C86330">
      <w:pPr>
        <w:numPr>
          <w:ilvl w:val="0"/>
          <w:numId w:val="28"/>
        </w:numPr>
        <w:spacing w:line="276" w:lineRule="auto"/>
        <w:ind w:left="1080"/>
        <w:rPr>
          <w:rFonts w:ascii="Arial" w:eastAsiaTheme="minorHAnsi" w:hAnsi="Arial" w:cs="Arial"/>
          <w:i/>
          <w:sz w:val="20"/>
          <w:lang w:val="en-CA"/>
        </w:rPr>
      </w:pPr>
      <w:r w:rsidRPr="00FB680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C86330" w:rsidRPr="00FB680D" w:rsidRDefault="00C86330" w:rsidP="00C86330">
      <w:pPr>
        <w:numPr>
          <w:ilvl w:val="1"/>
          <w:numId w:val="28"/>
        </w:numPr>
        <w:spacing w:line="276" w:lineRule="auto"/>
        <w:contextualSpacing/>
        <w:rPr>
          <w:rFonts w:ascii="Arial" w:eastAsiaTheme="minorHAnsi" w:hAnsi="Arial" w:cs="Arial"/>
          <w:b/>
          <w:i/>
          <w:sz w:val="20"/>
          <w:lang w:val="en-CA"/>
        </w:rPr>
      </w:pPr>
      <w:r w:rsidRPr="00FB680D">
        <w:rPr>
          <w:rFonts w:ascii="Arial" w:eastAsiaTheme="minorHAnsi" w:hAnsi="Arial" w:cs="Arial"/>
          <w:i/>
          <w:sz w:val="20"/>
          <w:lang w:val="en-CA"/>
        </w:rPr>
        <w:t>Requests for extensions due to illness or extenuating circumstances must be made before the assignment due date</w:t>
      </w:r>
    </w:p>
    <w:p w:rsidR="00C86330" w:rsidRPr="000F0D63" w:rsidRDefault="00C86330" w:rsidP="00C86330">
      <w:pPr>
        <w:ind w:left="1440"/>
        <w:rPr>
          <w:rFonts w:ascii="Arial" w:hAnsi="Arial" w:cs="Arial"/>
          <w:i/>
          <w:sz w:val="22"/>
          <w:szCs w:val="22"/>
        </w:rPr>
      </w:pPr>
    </w:p>
    <w:p w:rsidR="00C86330" w:rsidRDefault="00C86330" w:rsidP="00C86330"/>
    <w:p w:rsidR="00C86330" w:rsidRPr="00BD1087" w:rsidRDefault="00C86330" w:rsidP="00C86330">
      <w:pPr>
        <w:rPr>
          <w:rFonts w:ascii="Arial" w:hAnsi="Arial"/>
          <w:b/>
        </w:rPr>
      </w:pPr>
      <w:r w:rsidRPr="00BD1087">
        <w:rPr>
          <w:rFonts w:ascii="Arial" w:hAnsi="Arial"/>
          <w:b/>
        </w:rPr>
        <w:t>The following semester grades will be assigned to students:</w:t>
      </w:r>
    </w:p>
    <w:p w:rsidR="00C86330" w:rsidRDefault="00C86330" w:rsidP="00C86330">
      <w:pPr>
        <w:rPr>
          <w:rFonts w:ascii="Arial" w:hAnsi="Arial"/>
        </w:rPr>
      </w:pPr>
    </w:p>
    <w:p w:rsidR="00C86330" w:rsidRDefault="00C86330" w:rsidP="00C8633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C86330" w:rsidRPr="00BD1087" w:rsidTr="000730B2">
        <w:trPr>
          <w:cantSplit/>
        </w:trPr>
        <w:tc>
          <w:tcPr>
            <w:tcW w:w="1701" w:type="dxa"/>
          </w:tcPr>
          <w:p w:rsidR="00C86330" w:rsidRPr="00BD1087" w:rsidRDefault="00C86330" w:rsidP="000730B2">
            <w:pPr>
              <w:jc w:val="center"/>
              <w:rPr>
                <w:rFonts w:ascii="Arial" w:hAnsi="Arial" w:cs="Arial"/>
                <w:b/>
                <w:u w:val="single"/>
              </w:rPr>
            </w:pPr>
            <w:r w:rsidRPr="00BD1087">
              <w:rPr>
                <w:rFonts w:ascii="Arial" w:hAnsi="Arial"/>
                <w:b/>
                <w:u w:val="single"/>
              </w:rPr>
              <w:t>Grade</w:t>
            </w:r>
          </w:p>
        </w:tc>
        <w:tc>
          <w:tcPr>
            <w:tcW w:w="4678" w:type="dxa"/>
          </w:tcPr>
          <w:p w:rsidR="00C86330" w:rsidRPr="00BD1087" w:rsidRDefault="00C86330" w:rsidP="000730B2">
            <w:pPr>
              <w:jc w:val="center"/>
              <w:rPr>
                <w:rFonts w:ascii="Arial" w:hAnsi="Arial" w:cs="Arial"/>
                <w:b/>
                <w:u w:val="single"/>
              </w:rPr>
            </w:pPr>
            <w:r w:rsidRPr="00BD1087">
              <w:rPr>
                <w:rFonts w:ascii="Arial" w:hAnsi="Arial"/>
                <w:b/>
                <w:u w:val="single"/>
              </w:rPr>
              <w:t>Definition</w:t>
            </w:r>
          </w:p>
        </w:tc>
        <w:tc>
          <w:tcPr>
            <w:tcW w:w="3269" w:type="dxa"/>
            <w:vAlign w:val="center"/>
          </w:tcPr>
          <w:p w:rsidR="00C86330" w:rsidRDefault="00C86330" w:rsidP="000730B2">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C86330" w:rsidRPr="00BD1087" w:rsidRDefault="00C86330" w:rsidP="000730B2">
            <w:pPr>
              <w:jc w:val="center"/>
              <w:rPr>
                <w:rFonts w:ascii="Arial" w:hAnsi="Arial"/>
                <w:b/>
                <w:u w:val="single"/>
              </w:rPr>
            </w:pPr>
            <w:r w:rsidRPr="00BD1087">
              <w:rPr>
                <w:rFonts w:ascii="Arial" w:hAnsi="Arial"/>
                <w:b/>
                <w:u w:val="single"/>
              </w:rPr>
              <w:t>Equivalent</w:t>
            </w:r>
          </w:p>
        </w:tc>
      </w:tr>
      <w:tr w:rsidR="00C86330" w:rsidTr="000730B2">
        <w:trPr>
          <w:cantSplit/>
        </w:trPr>
        <w:tc>
          <w:tcPr>
            <w:tcW w:w="1701" w:type="dxa"/>
          </w:tcPr>
          <w:p w:rsidR="00C86330" w:rsidRDefault="00C86330" w:rsidP="000730B2">
            <w:pPr>
              <w:rPr>
                <w:rFonts w:ascii="Arial" w:hAnsi="Arial" w:cs="Arial"/>
              </w:rPr>
            </w:pPr>
            <w:r>
              <w:rPr>
                <w:rFonts w:ascii="Arial" w:hAnsi="Arial" w:cs="Arial"/>
              </w:rPr>
              <w:t>A+</w:t>
            </w:r>
          </w:p>
        </w:tc>
        <w:tc>
          <w:tcPr>
            <w:tcW w:w="4678" w:type="dxa"/>
          </w:tcPr>
          <w:p w:rsidR="00C86330" w:rsidRDefault="00C86330" w:rsidP="000730B2">
            <w:pPr>
              <w:jc w:val="center"/>
              <w:rPr>
                <w:rFonts w:ascii="Arial" w:hAnsi="Arial" w:cs="Arial"/>
              </w:rPr>
            </w:pPr>
            <w:r>
              <w:rPr>
                <w:rFonts w:ascii="Arial" w:hAnsi="Arial" w:cs="Arial"/>
              </w:rPr>
              <w:t>90 – 100%</w:t>
            </w:r>
          </w:p>
        </w:tc>
        <w:tc>
          <w:tcPr>
            <w:tcW w:w="3269" w:type="dxa"/>
            <w:vMerge w:val="restart"/>
            <w:vAlign w:val="center"/>
          </w:tcPr>
          <w:p w:rsidR="00C86330" w:rsidRDefault="00C86330" w:rsidP="000730B2">
            <w:pPr>
              <w:jc w:val="center"/>
              <w:rPr>
                <w:rFonts w:ascii="Arial" w:hAnsi="Arial" w:cs="Arial"/>
              </w:rPr>
            </w:pPr>
            <w:r>
              <w:rPr>
                <w:rFonts w:ascii="Arial" w:hAnsi="Arial" w:cs="Arial"/>
              </w:rPr>
              <w:t>4.00</w:t>
            </w:r>
          </w:p>
        </w:tc>
      </w:tr>
      <w:tr w:rsidR="00C86330" w:rsidTr="000730B2">
        <w:trPr>
          <w:cantSplit/>
        </w:trPr>
        <w:tc>
          <w:tcPr>
            <w:tcW w:w="1701" w:type="dxa"/>
          </w:tcPr>
          <w:p w:rsidR="00C86330" w:rsidRDefault="00C86330" w:rsidP="000730B2">
            <w:pPr>
              <w:rPr>
                <w:rFonts w:ascii="Arial" w:hAnsi="Arial" w:cs="Arial"/>
              </w:rPr>
            </w:pPr>
            <w:r>
              <w:rPr>
                <w:rFonts w:ascii="Arial" w:hAnsi="Arial" w:cs="Arial"/>
              </w:rPr>
              <w:t>A</w:t>
            </w:r>
          </w:p>
        </w:tc>
        <w:tc>
          <w:tcPr>
            <w:tcW w:w="4678" w:type="dxa"/>
          </w:tcPr>
          <w:p w:rsidR="00C86330" w:rsidRDefault="00C86330" w:rsidP="000730B2">
            <w:pPr>
              <w:jc w:val="center"/>
              <w:rPr>
                <w:rFonts w:ascii="Arial" w:hAnsi="Arial" w:cs="Arial"/>
              </w:rPr>
            </w:pPr>
            <w:r>
              <w:rPr>
                <w:rFonts w:ascii="Arial" w:hAnsi="Arial" w:cs="Arial"/>
              </w:rPr>
              <w:t>80 – 89%</w:t>
            </w:r>
          </w:p>
        </w:tc>
        <w:tc>
          <w:tcPr>
            <w:tcW w:w="3269" w:type="dxa"/>
            <w:vMerge/>
          </w:tcPr>
          <w:p w:rsidR="00C86330" w:rsidRDefault="00C86330" w:rsidP="000730B2">
            <w:pPr>
              <w:jc w:val="center"/>
              <w:rPr>
                <w:rFonts w:ascii="Arial" w:hAnsi="Arial" w:cs="Arial"/>
              </w:rPr>
            </w:pPr>
          </w:p>
        </w:tc>
      </w:tr>
      <w:tr w:rsidR="00C86330" w:rsidTr="000730B2">
        <w:tc>
          <w:tcPr>
            <w:tcW w:w="1701" w:type="dxa"/>
          </w:tcPr>
          <w:p w:rsidR="00C86330" w:rsidRDefault="00C86330" w:rsidP="000730B2">
            <w:pPr>
              <w:rPr>
                <w:rFonts w:ascii="Arial" w:hAnsi="Arial" w:cs="Arial"/>
              </w:rPr>
            </w:pPr>
            <w:r>
              <w:rPr>
                <w:rFonts w:ascii="Arial" w:hAnsi="Arial" w:cs="Arial"/>
              </w:rPr>
              <w:t>B</w:t>
            </w:r>
          </w:p>
        </w:tc>
        <w:tc>
          <w:tcPr>
            <w:tcW w:w="4678" w:type="dxa"/>
          </w:tcPr>
          <w:p w:rsidR="00C86330" w:rsidRDefault="00C86330" w:rsidP="000730B2">
            <w:pPr>
              <w:jc w:val="center"/>
              <w:rPr>
                <w:rFonts w:ascii="Arial" w:hAnsi="Arial" w:cs="Arial"/>
              </w:rPr>
            </w:pPr>
            <w:r>
              <w:rPr>
                <w:rFonts w:ascii="Arial" w:hAnsi="Arial" w:cs="Arial"/>
              </w:rPr>
              <w:t>70 - 79%</w:t>
            </w:r>
          </w:p>
        </w:tc>
        <w:tc>
          <w:tcPr>
            <w:tcW w:w="3269" w:type="dxa"/>
          </w:tcPr>
          <w:p w:rsidR="00C86330" w:rsidRDefault="00C86330" w:rsidP="000730B2">
            <w:pPr>
              <w:jc w:val="center"/>
              <w:rPr>
                <w:rFonts w:ascii="Arial" w:hAnsi="Arial" w:cs="Arial"/>
              </w:rPr>
            </w:pPr>
            <w:r>
              <w:rPr>
                <w:rFonts w:ascii="Arial" w:hAnsi="Arial" w:cs="Arial"/>
              </w:rPr>
              <w:t>3.00</w:t>
            </w:r>
          </w:p>
        </w:tc>
      </w:tr>
      <w:tr w:rsidR="00C86330" w:rsidTr="000730B2">
        <w:tc>
          <w:tcPr>
            <w:tcW w:w="1701" w:type="dxa"/>
          </w:tcPr>
          <w:p w:rsidR="00C86330" w:rsidRDefault="00C86330" w:rsidP="000730B2">
            <w:pPr>
              <w:rPr>
                <w:rFonts w:ascii="Arial" w:hAnsi="Arial" w:cs="Arial"/>
              </w:rPr>
            </w:pPr>
            <w:r>
              <w:rPr>
                <w:rFonts w:ascii="Arial" w:hAnsi="Arial" w:cs="Arial"/>
              </w:rPr>
              <w:t>C</w:t>
            </w:r>
          </w:p>
        </w:tc>
        <w:tc>
          <w:tcPr>
            <w:tcW w:w="4678" w:type="dxa"/>
          </w:tcPr>
          <w:p w:rsidR="00C86330" w:rsidRDefault="00C86330" w:rsidP="000730B2">
            <w:pPr>
              <w:jc w:val="center"/>
              <w:rPr>
                <w:rFonts w:ascii="Arial" w:hAnsi="Arial" w:cs="Arial"/>
              </w:rPr>
            </w:pPr>
            <w:r>
              <w:rPr>
                <w:rFonts w:ascii="Arial" w:hAnsi="Arial" w:cs="Arial"/>
              </w:rPr>
              <w:t>60 - 69%</w:t>
            </w:r>
          </w:p>
        </w:tc>
        <w:tc>
          <w:tcPr>
            <w:tcW w:w="3269" w:type="dxa"/>
          </w:tcPr>
          <w:p w:rsidR="00C86330" w:rsidRDefault="00C86330" w:rsidP="000730B2">
            <w:pPr>
              <w:jc w:val="center"/>
              <w:rPr>
                <w:rFonts w:ascii="Arial" w:hAnsi="Arial" w:cs="Arial"/>
              </w:rPr>
            </w:pPr>
            <w:r>
              <w:rPr>
                <w:rFonts w:ascii="Arial" w:hAnsi="Arial" w:cs="Arial"/>
              </w:rPr>
              <w:t>2.00</w:t>
            </w:r>
          </w:p>
        </w:tc>
      </w:tr>
      <w:tr w:rsidR="00C86330" w:rsidTr="000730B2">
        <w:tc>
          <w:tcPr>
            <w:tcW w:w="1701" w:type="dxa"/>
          </w:tcPr>
          <w:p w:rsidR="00C86330" w:rsidRDefault="00C86330" w:rsidP="000730B2">
            <w:pPr>
              <w:rPr>
                <w:rFonts w:ascii="Arial" w:hAnsi="Arial" w:cs="Arial"/>
              </w:rPr>
            </w:pPr>
            <w:r>
              <w:rPr>
                <w:rFonts w:ascii="Arial" w:hAnsi="Arial" w:cs="Arial"/>
              </w:rPr>
              <w:t>D</w:t>
            </w:r>
          </w:p>
        </w:tc>
        <w:tc>
          <w:tcPr>
            <w:tcW w:w="4678" w:type="dxa"/>
          </w:tcPr>
          <w:p w:rsidR="00C86330" w:rsidRDefault="00C86330" w:rsidP="000730B2">
            <w:pPr>
              <w:jc w:val="center"/>
              <w:rPr>
                <w:rFonts w:ascii="Arial" w:hAnsi="Arial" w:cs="Arial"/>
              </w:rPr>
            </w:pPr>
            <w:r>
              <w:rPr>
                <w:rFonts w:ascii="Arial" w:hAnsi="Arial" w:cs="Arial"/>
              </w:rPr>
              <w:t>50 – 59%</w:t>
            </w:r>
          </w:p>
        </w:tc>
        <w:tc>
          <w:tcPr>
            <w:tcW w:w="3269" w:type="dxa"/>
          </w:tcPr>
          <w:p w:rsidR="00C86330" w:rsidRDefault="00C86330" w:rsidP="000730B2">
            <w:pPr>
              <w:jc w:val="center"/>
              <w:rPr>
                <w:rFonts w:ascii="Arial" w:hAnsi="Arial" w:cs="Arial"/>
              </w:rPr>
            </w:pPr>
            <w:r>
              <w:rPr>
                <w:rFonts w:ascii="Arial" w:hAnsi="Arial" w:cs="Arial"/>
              </w:rPr>
              <w:t>1.00</w:t>
            </w:r>
          </w:p>
        </w:tc>
      </w:tr>
      <w:tr w:rsidR="00C86330" w:rsidTr="000730B2">
        <w:tc>
          <w:tcPr>
            <w:tcW w:w="1701" w:type="dxa"/>
          </w:tcPr>
          <w:p w:rsidR="00C86330" w:rsidRDefault="00C86330" w:rsidP="000730B2">
            <w:pPr>
              <w:rPr>
                <w:rFonts w:ascii="Arial" w:hAnsi="Arial" w:cs="Arial"/>
              </w:rPr>
            </w:pPr>
            <w:r>
              <w:rPr>
                <w:rFonts w:ascii="Arial" w:hAnsi="Arial" w:cs="Arial"/>
              </w:rPr>
              <w:t>F (Fail)</w:t>
            </w:r>
          </w:p>
        </w:tc>
        <w:tc>
          <w:tcPr>
            <w:tcW w:w="4678" w:type="dxa"/>
          </w:tcPr>
          <w:p w:rsidR="00C86330" w:rsidRDefault="00C86330" w:rsidP="000730B2">
            <w:pPr>
              <w:jc w:val="center"/>
              <w:rPr>
                <w:rFonts w:ascii="Arial" w:hAnsi="Arial" w:cs="Arial"/>
              </w:rPr>
            </w:pPr>
            <w:r>
              <w:rPr>
                <w:rFonts w:ascii="Arial" w:hAnsi="Arial" w:cs="Arial"/>
              </w:rPr>
              <w:t>49% and below</w:t>
            </w:r>
          </w:p>
        </w:tc>
        <w:tc>
          <w:tcPr>
            <w:tcW w:w="3269" w:type="dxa"/>
          </w:tcPr>
          <w:p w:rsidR="00C86330" w:rsidRDefault="00C86330" w:rsidP="000730B2">
            <w:pPr>
              <w:jc w:val="center"/>
              <w:rPr>
                <w:rFonts w:ascii="Arial" w:hAnsi="Arial" w:cs="Arial"/>
              </w:rPr>
            </w:pPr>
            <w:r>
              <w:rPr>
                <w:rFonts w:ascii="Arial" w:hAnsi="Arial" w:cs="Arial"/>
              </w:rPr>
              <w:t>0.00</w:t>
            </w:r>
          </w:p>
        </w:tc>
      </w:tr>
      <w:tr w:rsidR="00C86330" w:rsidTr="000730B2">
        <w:tc>
          <w:tcPr>
            <w:tcW w:w="1701" w:type="dxa"/>
          </w:tcPr>
          <w:p w:rsidR="00C86330" w:rsidRDefault="00C86330" w:rsidP="000730B2">
            <w:pPr>
              <w:rPr>
                <w:rFonts w:ascii="Arial" w:hAnsi="Arial" w:cs="Arial"/>
              </w:rPr>
            </w:pPr>
          </w:p>
        </w:tc>
        <w:tc>
          <w:tcPr>
            <w:tcW w:w="4678" w:type="dxa"/>
          </w:tcPr>
          <w:p w:rsidR="00C86330" w:rsidRDefault="00C86330" w:rsidP="000730B2">
            <w:pPr>
              <w:rPr>
                <w:rFonts w:ascii="Arial" w:hAnsi="Arial" w:cs="Arial"/>
              </w:rPr>
            </w:pPr>
          </w:p>
        </w:tc>
        <w:tc>
          <w:tcPr>
            <w:tcW w:w="3269" w:type="dxa"/>
          </w:tcPr>
          <w:p w:rsidR="00C86330" w:rsidRDefault="00C86330" w:rsidP="000730B2">
            <w:pPr>
              <w:jc w:val="center"/>
              <w:rPr>
                <w:rFonts w:ascii="Arial" w:hAnsi="Arial" w:cs="Arial"/>
              </w:rPr>
            </w:pPr>
          </w:p>
        </w:tc>
      </w:tr>
      <w:tr w:rsidR="00C86330" w:rsidTr="000730B2">
        <w:tc>
          <w:tcPr>
            <w:tcW w:w="1701" w:type="dxa"/>
          </w:tcPr>
          <w:p w:rsidR="00C86330" w:rsidRDefault="00C86330" w:rsidP="000730B2">
            <w:pPr>
              <w:rPr>
                <w:rFonts w:ascii="Arial" w:hAnsi="Arial" w:cs="Arial"/>
              </w:rPr>
            </w:pPr>
            <w:r>
              <w:rPr>
                <w:rFonts w:ascii="Arial" w:hAnsi="Arial" w:cs="Arial"/>
              </w:rPr>
              <w:t>CR (Credit)</w:t>
            </w:r>
          </w:p>
        </w:tc>
        <w:tc>
          <w:tcPr>
            <w:tcW w:w="7947" w:type="dxa"/>
            <w:gridSpan w:val="2"/>
          </w:tcPr>
          <w:p w:rsidR="00C86330" w:rsidRDefault="00C86330" w:rsidP="000730B2">
            <w:pPr>
              <w:rPr>
                <w:rFonts w:ascii="Arial" w:hAnsi="Arial" w:cs="Arial"/>
              </w:rPr>
            </w:pPr>
            <w:r>
              <w:rPr>
                <w:rFonts w:ascii="Arial" w:hAnsi="Arial" w:cs="Arial"/>
              </w:rPr>
              <w:t>Credit for diploma requirements has been awarded.</w:t>
            </w:r>
          </w:p>
        </w:tc>
      </w:tr>
      <w:tr w:rsidR="00C86330" w:rsidTr="000730B2">
        <w:tc>
          <w:tcPr>
            <w:tcW w:w="1701" w:type="dxa"/>
          </w:tcPr>
          <w:p w:rsidR="00C86330" w:rsidRDefault="00C86330" w:rsidP="000730B2">
            <w:pPr>
              <w:rPr>
                <w:rFonts w:ascii="Arial" w:hAnsi="Arial" w:cs="Arial"/>
              </w:rPr>
            </w:pPr>
            <w:r>
              <w:rPr>
                <w:rFonts w:ascii="Arial" w:hAnsi="Arial" w:cs="Arial"/>
              </w:rPr>
              <w:t>S</w:t>
            </w:r>
          </w:p>
        </w:tc>
        <w:tc>
          <w:tcPr>
            <w:tcW w:w="7947" w:type="dxa"/>
            <w:gridSpan w:val="2"/>
          </w:tcPr>
          <w:p w:rsidR="00C86330" w:rsidRDefault="00C86330" w:rsidP="000730B2">
            <w:pPr>
              <w:rPr>
                <w:rFonts w:ascii="Arial" w:hAnsi="Arial" w:cs="Arial"/>
              </w:rPr>
            </w:pPr>
            <w:r>
              <w:rPr>
                <w:rFonts w:ascii="Arial" w:hAnsi="Arial" w:cs="Arial"/>
              </w:rPr>
              <w:t>Satisfactory achievement in field /clinical placement or non-graded subject area.</w:t>
            </w:r>
          </w:p>
        </w:tc>
      </w:tr>
      <w:tr w:rsidR="00C86330" w:rsidTr="000730B2">
        <w:tc>
          <w:tcPr>
            <w:tcW w:w="1701" w:type="dxa"/>
          </w:tcPr>
          <w:p w:rsidR="00C86330" w:rsidRDefault="00C86330" w:rsidP="000730B2">
            <w:pPr>
              <w:rPr>
                <w:rFonts w:ascii="Arial" w:hAnsi="Arial" w:cs="Arial"/>
              </w:rPr>
            </w:pPr>
            <w:r>
              <w:rPr>
                <w:rFonts w:ascii="Arial" w:hAnsi="Arial" w:cs="Arial"/>
              </w:rPr>
              <w:t>U</w:t>
            </w:r>
          </w:p>
        </w:tc>
        <w:tc>
          <w:tcPr>
            <w:tcW w:w="7947" w:type="dxa"/>
            <w:gridSpan w:val="2"/>
          </w:tcPr>
          <w:p w:rsidR="00C86330" w:rsidRDefault="00C86330" w:rsidP="000730B2">
            <w:pPr>
              <w:rPr>
                <w:rFonts w:ascii="Arial" w:hAnsi="Arial" w:cs="Arial"/>
              </w:rPr>
            </w:pPr>
            <w:r>
              <w:rPr>
                <w:rFonts w:ascii="Arial" w:hAnsi="Arial" w:cs="Arial"/>
              </w:rPr>
              <w:t>Unsatisfactory achievement in field/clinical placement or non-graded subject area.</w:t>
            </w:r>
          </w:p>
        </w:tc>
      </w:tr>
      <w:tr w:rsidR="00C86330" w:rsidTr="000730B2">
        <w:tc>
          <w:tcPr>
            <w:tcW w:w="1701" w:type="dxa"/>
          </w:tcPr>
          <w:p w:rsidR="00C86330" w:rsidRDefault="00C86330" w:rsidP="000730B2">
            <w:pPr>
              <w:rPr>
                <w:rFonts w:ascii="Arial" w:hAnsi="Arial" w:cs="Arial"/>
              </w:rPr>
            </w:pPr>
            <w:r>
              <w:rPr>
                <w:rFonts w:ascii="Arial" w:hAnsi="Arial" w:cs="Arial"/>
              </w:rPr>
              <w:t>X</w:t>
            </w:r>
          </w:p>
        </w:tc>
        <w:tc>
          <w:tcPr>
            <w:tcW w:w="7947" w:type="dxa"/>
            <w:gridSpan w:val="2"/>
          </w:tcPr>
          <w:p w:rsidR="00C86330" w:rsidRDefault="00C86330" w:rsidP="000730B2">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C86330" w:rsidTr="000730B2">
        <w:tc>
          <w:tcPr>
            <w:tcW w:w="1701" w:type="dxa"/>
          </w:tcPr>
          <w:p w:rsidR="00C86330" w:rsidRDefault="00C86330" w:rsidP="000730B2">
            <w:pPr>
              <w:rPr>
                <w:rFonts w:ascii="Arial" w:hAnsi="Arial" w:cs="Arial"/>
              </w:rPr>
            </w:pPr>
            <w:r>
              <w:rPr>
                <w:rFonts w:ascii="Arial" w:hAnsi="Arial" w:cs="Arial"/>
              </w:rPr>
              <w:t>NR</w:t>
            </w:r>
          </w:p>
        </w:tc>
        <w:tc>
          <w:tcPr>
            <w:tcW w:w="7947" w:type="dxa"/>
            <w:gridSpan w:val="2"/>
          </w:tcPr>
          <w:p w:rsidR="00C86330" w:rsidRDefault="00C86330" w:rsidP="000730B2">
            <w:pPr>
              <w:rPr>
                <w:rFonts w:ascii="Arial" w:hAnsi="Arial" w:cs="Arial"/>
              </w:rPr>
            </w:pPr>
            <w:r>
              <w:rPr>
                <w:rFonts w:ascii="Arial" w:hAnsi="Arial" w:cs="Arial"/>
              </w:rPr>
              <w:t xml:space="preserve">Grade not reported to Registrar's office.  </w:t>
            </w:r>
          </w:p>
        </w:tc>
      </w:tr>
      <w:tr w:rsidR="00C86330" w:rsidTr="000730B2">
        <w:tc>
          <w:tcPr>
            <w:tcW w:w="1701" w:type="dxa"/>
          </w:tcPr>
          <w:p w:rsidR="00C86330" w:rsidRDefault="00C86330" w:rsidP="000730B2">
            <w:pPr>
              <w:rPr>
                <w:rFonts w:ascii="Arial" w:hAnsi="Arial" w:cs="Arial"/>
              </w:rPr>
            </w:pPr>
            <w:r>
              <w:rPr>
                <w:rFonts w:ascii="Arial" w:hAnsi="Arial" w:cs="Arial"/>
              </w:rPr>
              <w:t>W</w:t>
            </w:r>
          </w:p>
        </w:tc>
        <w:tc>
          <w:tcPr>
            <w:tcW w:w="7947" w:type="dxa"/>
            <w:gridSpan w:val="2"/>
          </w:tcPr>
          <w:p w:rsidR="00C86330" w:rsidRDefault="00C86330" w:rsidP="000730B2">
            <w:pPr>
              <w:rPr>
                <w:rFonts w:ascii="Arial" w:hAnsi="Arial" w:cs="Arial"/>
              </w:rPr>
            </w:pPr>
            <w:r>
              <w:rPr>
                <w:rFonts w:ascii="Arial" w:hAnsi="Arial" w:cs="Arial"/>
              </w:rPr>
              <w:t>Student has withdrawn from the course without academic penalty.</w:t>
            </w:r>
          </w:p>
        </w:tc>
      </w:tr>
    </w:tbl>
    <w:p w:rsidR="00C86330" w:rsidRDefault="00C86330" w:rsidP="00C86330"/>
    <w:p w:rsidR="00C86330" w:rsidRPr="00844CAC" w:rsidRDefault="00C86330" w:rsidP="00C86330">
      <w:pPr>
        <w:spacing w:line="276" w:lineRule="auto"/>
        <w:rPr>
          <w:rFonts w:ascii="Arial" w:eastAsiaTheme="minorHAnsi" w:hAnsi="Arial" w:cs="Arial"/>
          <w:sz w:val="22"/>
          <w:szCs w:val="22"/>
          <w:lang w:val="en-CA"/>
        </w:rPr>
      </w:pPr>
      <w:r w:rsidRPr="005148FD">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t>
      </w:r>
      <w:r w:rsidRPr="005148FD">
        <w:rPr>
          <w:rFonts w:ascii="Arial" w:hAnsi="Arial" w:cs="Arial"/>
        </w:rPr>
        <w:lastRenderedPageBreak/>
        <w:t>wishing to restrict the sharing of such information should make their wishes known to the coordinator or faculty member.</w:t>
      </w:r>
    </w:p>
    <w:p w:rsidR="00C86330" w:rsidRPr="00944397" w:rsidRDefault="00C86330" w:rsidP="00C86330">
      <w:pPr>
        <w:rPr>
          <w:rFonts w:ascii="Arial" w:hAnsi="Arial" w:cs="Arial"/>
          <w:szCs w:val="24"/>
        </w:rPr>
      </w:pPr>
    </w:p>
    <w:p w:rsidR="00C86330" w:rsidRPr="00944397" w:rsidRDefault="00C86330" w:rsidP="00C86330">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C86330" w:rsidRPr="00944397" w:rsidRDefault="00C86330" w:rsidP="00C86330">
      <w:pPr>
        <w:rPr>
          <w:rFonts w:ascii="Arial" w:hAnsi="Arial" w:cs="Arial"/>
          <w:szCs w:val="24"/>
        </w:rPr>
      </w:pPr>
    </w:p>
    <w:p w:rsidR="00C86330" w:rsidRPr="00170721" w:rsidRDefault="00C86330" w:rsidP="00C86330">
      <w:pPr>
        <w:ind w:left="360"/>
        <w:rPr>
          <w:rFonts w:ascii="Arial" w:hAnsi="Arial" w:cs="Arial"/>
          <w:sz w:val="16"/>
          <w:szCs w:val="16"/>
        </w:rPr>
      </w:pPr>
    </w:p>
    <w:p w:rsidR="00C86330" w:rsidRPr="00FB680D" w:rsidRDefault="00C86330" w:rsidP="00C86330">
      <w:pPr>
        <w:pStyle w:val="BodyText"/>
        <w:rPr>
          <w:rFonts w:ascii="Arial" w:hAnsi="Arial" w:cs="Arial"/>
          <w:szCs w:val="24"/>
        </w:rPr>
      </w:pPr>
      <w:r w:rsidRPr="00FB680D">
        <w:rPr>
          <w:rFonts w:ascii="Arial" w:hAnsi="Arial" w:cs="Arial"/>
          <w:szCs w:val="24"/>
        </w:rPr>
        <w:t>Your professor reserves the right to modify the course, as he/she deems necessary to meet the needs of students.</w:t>
      </w:r>
    </w:p>
    <w:p w:rsidR="00C86330" w:rsidRPr="00FB680D" w:rsidRDefault="00C86330" w:rsidP="00C86330">
      <w:pPr>
        <w:rPr>
          <w:rFonts w:ascii="Arial" w:hAnsi="Arial" w:cs="Arial"/>
          <w:bCs/>
          <w:szCs w:val="24"/>
        </w:rPr>
      </w:pPr>
      <w:r w:rsidRPr="00FB680D">
        <w:rPr>
          <w:rFonts w:ascii="Arial" w:hAnsi="Arial" w:cs="Arial"/>
          <w:bCs/>
          <w:szCs w:val="24"/>
        </w:rPr>
        <w:t xml:space="preserve">Dates for projects or tests may be revised depending upon course content/flow.  </w:t>
      </w:r>
    </w:p>
    <w:p w:rsidR="00C86330" w:rsidRPr="00FB680D" w:rsidRDefault="00C86330" w:rsidP="00C86330">
      <w:pPr>
        <w:rPr>
          <w:rFonts w:ascii="Arial" w:hAnsi="Arial" w:cs="Arial"/>
          <w:bCs/>
          <w:szCs w:val="24"/>
        </w:rPr>
      </w:pPr>
    </w:p>
    <w:p w:rsidR="00C86330" w:rsidRPr="00FB680D" w:rsidRDefault="00C86330" w:rsidP="00C86330">
      <w:pPr>
        <w:rPr>
          <w:rFonts w:ascii="Arial" w:hAnsi="Arial" w:cs="Arial"/>
          <w:szCs w:val="24"/>
        </w:rPr>
      </w:pPr>
      <w:r w:rsidRPr="00FB680D">
        <w:rPr>
          <w:rFonts w:ascii="Arial" w:hAnsi="Arial" w:cs="Arial"/>
          <w:bCs/>
          <w:szCs w:val="24"/>
        </w:rPr>
        <w:t xml:space="preserve">Students will be informed of any changes in class and through </w:t>
      </w:r>
      <w:proofErr w:type="spellStart"/>
      <w:r w:rsidRPr="00FB680D">
        <w:rPr>
          <w:rFonts w:ascii="Arial" w:hAnsi="Arial" w:cs="Arial"/>
          <w:bCs/>
          <w:szCs w:val="24"/>
        </w:rPr>
        <w:t>LMS</w:t>
      </w:r>
      <w:proofErr w:type="spellEnd"/>
      <w:r w:rsidRPr="00FB680D">
        <w:rPr>
          <w:rFonts w:ascii="Arial" w:hAnsi="Arial" w:cs="Arial"/>
          <w:bCs/>
          <w:szCs w:val="24"/>
        </w:rPr>
        <w:t>.</w:t>
      </w:r>
    </w:p>
    <w:p w:rsidR="00C86330" w:rsidRDefault="00C86330" w:rsidP="00C86330">
      <w:pPr>
        <w:rPr>
          <w:rFonts w:ascii="Arial" w:hAnsi="Arial" w:cs="Arial"/>
        </w:rPr>
      </w:pPr>
    </w:p>
    <w:p w:rsidR="00C86330" w:rsidRDefault="00C86330" w:rsidP="00C86330">
      <w:pPr>
        <w:rPr>
          <w:rFonts w:ascii="Arial" w:hAnsi="Arial" w:cs="Arial"/>
        </w:rPr>
      </w:pPr>
    </w:p>
    <w:p w:rsidR="00C86330" w:rsidRPr="00944397" w:rsidRDefault="00C86330" w:rsidP="00C86330">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C86330" w:rsidRDefault="00C86330" w:rsidP="00C86330">
      <w:pPr>
        <w:rPr>
          <w:rFonts w:ascii="Arial" w:hAnsi="Arial"/>
        </w:rPr>
      </w:pPr>
    </w:p>
    <w:p w:rsidR="00C86330" w:rsidRDefault="00C86330" w:rsidP="00C86330">
      <w:r>
        <w:rPr>
          <w:rFonts w:ascii="Arial" w:hAnsi="Arial"/>
        </w:rPr>
        <w:t>The provisions contained in the addendum located on the portal form part of this course outline.</w:t>
      </w:r>
    </w:p>
    <w:p w:rsidR="00C86330" w:rsidRDefault="00C86330" w:rsidP="00C86330">
      <w:pPr>
        <w:pStyle w:val="EnvelopeReturn"/>
      </w:pPr>
    </w:p>
    <w:p w:rsidR="00C86330" w:rsidRPr="006269DB" w:rsidRDefault="00C86330" w:rsidP="00C86330">
      <w:pPr>
        <w:spacing w:after="200" w:line="276" w:lineRule="auto"/>
        <w:rPr>
          <w:rFonts w:ascii="Arial" w:eastAsia="Calibri" w:hAnsi="Arial" w:cs="Arial"/>
          <w:b/>
          <w:szCs w:val="24"/>
        </w:rPr>
      </w:pPr>
      <w:r w:rsidRPr="006269DB">
        <w:rPr>
          <w:rFonts w:ascii="Arial" w:eastAsia="Calibri" w:hAnsi="Arial" w:cs="Arial"/>
          <w:b/>
          <w:szCs w:val="24"/>
          <w:lang w:val="en-CA"/>
        </w:rPr>
        <w:t xml:space="preserve">Addendum: </w:t>
      </w:r>
    </w:p>
    <w:p w:rsidR="00C86330" w:rsidRPr="006269DB" w:rsidRDefault="00C86330" w:rsidP="00C86330">
      <w:pPr>
        <w:spacing w:after="200" w:line="276" w:lineRule="auto"/>
        <w:rPr>
          <w:rFonts w:ascii="Arial" w:eastAsia="Calibri" w:hAnsi="Arial" w:cs="Arial"/>
          <w:szCs w:val="24"/>
          <w:lang w:val="en-CA"/>
        </w:rPr>
      </w:pPr>
      <w:r w:rsidRPr="006269DB">
        <w:rPr>
          <w:rFonts w:ascii="Arial" w:eastAsia="Calibri" w:hAnsi="Arial" w:cs="Arial"/>
          <w:szCs w:val="24"/>
          <w:lang w:val="en-CA"/>
        </w:rPr>
        <w:t xml:space="preserve">Further modifications may be required as needed as the semester progresses based on individual student(s) abilities and must be discussed with and agreed upon by the instructor. </w:t>
      </w:r>
    </w:p>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8633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5601D" w:rsidP="00243A34">
          <w:pPr>
            <w:rPr>
              <w:rFonts w:ascii="Arial" w:hAnsi="Arial"/>
              <w:snapToGrid w:val="0"/>
            </w:rPr>
          </w:pPr>
          <w:r>
            <w:rPr>
              <w:rFonts w:ascii="Arial" w:hAnsi="Arial"/>
              <w:snapToGrid w:val="0"/>
            </w:rPr>
            <w:t>&lt;insert course name here&gt;</w:t>
          </w: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r>
            <w:rPr>
              <w:rFonts w:ascii="Arial" w:hAnsi="Arial"/>
              <w:snapToGrid w:val="0"/>
            </w:rPr>
            <w:t>&lt;insert course code number here&gt;</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BE9357A"/>
    <w:multiLevelType w:val="hybridMultilevel"/>
    <w:tmpl w:val="C58AB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6690EBE"/>
    <w:multiLevelType w:val="hybridMultilevel"/>
    <w:tmpl w:val="77265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1"/>
  </w:num>
  <w:num w:numId="4">
    <w:abstractNumId w:val="21"/>
  </w:num>
  <w:num w:numId="5">
    <w:abstractNumId w:val="29"/>
  </w:num>
  <w:num w:numId="6">
    <w:abstractNumId w:val="4"/>
  </w:num>
  <w:num w:numId="7">
    <w:abstractNumId w:val="1"/>
  </w:num>
  <w:num w:numId="8">
    <w:abstractNumId w:val="19"/>
  </w:num>
  <w:num w:numId="9">
    <w:abstractNumId w:val="24"/>
  </w:num>
  <w:num w:numId="10">
    <w:abstractNumId w:val="5"/>
  </w:num>
  <w:num w:numId="11">
    <w:abstractNumId w:val="17"/>
  </w:num>
  <w:num w:numId="12">
    <w:abstractNumId w:val="0"/>
  </w:num>
  <w:num w:numId="13">
    <w:abstractNumId w:val="25"/>
  </w:num>
  <w:num w:numId="14">
    <w:abstractNumId w:val="6"/>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3"/>
  </w:num>
  <w:num w:numId="26">
    <w:abstractNumId w:val="9"/>
  </w:num>
  <w:num w:numId="27">
    <w:abstractNumId w:val="3"/>
  </w:num>
  <w:num w:numId="28">
    <w:abstractNumId w:val="7"/>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86330"/>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86330"/>
    <w:pPr>
      <w:ind w:left="720"/>
      <w:contextualSpacing/>
    </w:pPr>
  </w:style>
  <w:style w:type="paragraph" w:styleId="BodyText">
    <w:name w:val="Body Text"/>
    <w:basedOn w:val="Normal"/>
    <w:link w:val="BodyTextChar"/>
    <w:rsid w:val="00C86330"/>
    <w:pPr>
      <w:spacing w:after="120"/>
    </w:pPr>
  </w:style>
  <w:style w:type="character" w:customStyle="1" w:styleId="BodyTextChar">
    <w:name w:val="Body Text Char"/>
    <w:basedOn w:val="DefaultParagraphFont"/>
    <w:link w:val="BodyText"/>
    <w:rsid w:val="00C86330"/>
    <w:rPr>
      <w:sz w:val="24"/>
      <w:lang w:val="en-US" w:eastAsia="en-US"/>
    </w:rPr>
  </w:style>
  <w:style w:type="paragraph" w:styleId="Bibliography">
    <w:name w:val="Bibliography"/>
    <w:basedOn w:val="Normal"/>
    <w:next w:val="Normal"/>
    <w:uiPriority w:val="37"/>
    <w:semiHidden/>
    <w:unhideWhenUsed/>
    <w:rsid w:val="00C86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86330"/>
    <w:pPr>
      <w:ind w:left="720"/>
      <w:contextualSpacing/>
    </w:pPr>
  </w:style>
  <w:style w:type="paragraph" w:styleId="BodyText">
    <w:name w:val="Body Text"/>
    <w:basedOn w:val="Normal"/>
    <w:link w:val="BodyTextChar"/>
    <w:rsid w:val="00C86330"/>
    <w:pPr>
      <w:spacing w:after="120"/>
    </w:pPr>
  </w:style>
  <w:style w:type="character" w:customStyle="1" w:styleId="BodyTextChar">
    <w:name w:val="Body Text Char"/>
    <w:basedOn w:val="DefaultParagraphFont"/>
    <w:link w:val="BodyText"/>
    <w:rsid w:val="00C86330"/>
    <w:rPr>
      <w:sz w:val="24"/>
      <w:lang w:val="en-US" w:eastAsia="en-US"/>
    </w:rPr>
  </w:style>
  <w:style w:type="paragraph" w:styleId="Bibliography">
    <w:name w:val="Bibliography"/>
    <w:basedOn w:val="Normal"/>
    <w:next w:val="Normal"/>
    <w:uiPriority w:val="37"/>
    <w:semiHidden/>
    <w:unhideWhenUsed/>
    <w:rsid w:val="00C86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ario.ca/laws/regulation/r15137"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9A1E3-B862-415E-9C2B-E5B853CD4EA3}"/>
</file>

<file path=customXml/itemProps2.xml><?xml version="1.0" encoding="utf-8"?>
<ds:datastoreItem xmlns:ds="http://schemas.openxmlformats.org/officeDocument/2006/customXml" ds:itemID="{44186F74-9023-48AD-AF82-D6C6CCE685A4}"/>
</file>

<file path=customXml/itemProps3.xml><?xml version="1.0" encoding="utf-8"?>
<ds:datastoreItem xmlns:ds="http://schemas.openxmlformats.org/officeDocument/2006/customXml" ds:itemID="{6E494D13-E461-40AF-BD61-6656B62EC04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2198</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15131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2015-10-20T14:07:00Z</dcterms:created>
  <dcterms:modified xsi:type="dcterms:W3CDTF">2015-10-20T14:07:00Z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1357400</vt:r8>
  </property>
</Properties>
</file>